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234C16" w:rsidP="000C7511" w:rsidRDefault="00881F41" w14:paraId="07516A26" wp14:textId="77777777">
      <w:pPr>
        <w:pStyle w:val="Heading1"/>
        <w:rPr>
          <w:iCs/>
          <w:sz w:val="28"/>
        </w:rPr>
      </w:pPr>
      <w:r>
        <w:rPr>
          <w:iCs/>
          <w:sz w:val="28"/>
        </w:rPr>
        <w:t>Biosecurity in Fisheries – how to reduce the risk posed by fish disease and invasive non-native species</w:t>
      </w:r>
    </w:p>
    <w:p xmlns:wp14="http://schemas.microsoft.com/office/word/2010/wordml" w:rsidRPr="00FC3A64" w:rsidR="00FC3A64" w:rsidP="00FC3A64" w:rsidRDefault="00FC3A64" w14:paraId="672A6659" wp14:textId="77777777">
      <w:pPr>
        <w:rPr>
          <w:rFonts w:ascii="Arial" w:hAnsi="Arial" w:cs="Arial"/>
        </w:rPr>
      </w:pPr>
    </w:p>
    <w:p xmlns:wp14="http://schemas.microsoft.com/office/word/2010/wordml" w:rsidR="009101FF" w:rsidP="00881F41" w:rsidRDefault="009101FF" w14:paraId="0A37501D" wp14:textId="77777777">
      <w:pPr>
        <w:pStyle w:val="Default"/>
        <w:rPr>
          <w:b/>
          <w:bCs/>
          <w:sz w:val="23"/>
          <w:szCs w:val="23"/>
        </w:rPr>
      </w:pPr>
    </w:p>
    <w:p xmlns:wp14="http://schemas.microsoft.com/office/word/2010/wordml" w:rsidRPr="00EC73D5" w:rsidR="00881F41" w:rsidP="00881F41" w:rsidRDefault="00881F41" w14:paraId="2635E364" wp14:textId="77777777">
      <w:pPr>
        <w:pStyle w:val="Default"/>
      </w:pPr>
      <w:r w:rsidRPr="00EC73D5">
        <w:rPr>
          <w:b/>
          <w:bCs/>
        </w:rPr>
        <w:t xml:space="preserve">Introduction </w:t>
      </w:r>
    </w:p>
    <w:p xmlns:wp14="http://schemas.microsoft.com/office/word/2010/wordml" w:rsidRPr="00881F41" w:rsidR="00881F41" w:rsidP="00881F41" w:rsidRDefault="00881F41" w14:paraId="7C5DD270" wp14:textId="77777777">
      <w:pPr>
        <w:pStyle w:val="Default"/>
      </w:pPr>
      <w:r w:rsidRPr="00881F41">
        <w:t xml:space="preserve">Diseases and invasive non-native species pose a huge threat to fisheries and aquatic systems. </w:t>
      </w:r>
      <w:r w:rsidR="0091553E">
        <w:t xml:space="preserve"> </w:t>
      </w:r>
      <w:r w:rsidRPr="00881F41">
        <w:t xml:space="preserve">Prevention of introduction is clearly better (and cheaper) than cure and maintaining good biosecurity is essential in reducing the risk of disease </w:t>
      </w:r>
      <w:r>
        <w:t xml:space="preserve">and invasive species </w:t>
      </w:r>
      <w:r w:rsidRPr="00881F41">
        <w:t>introduction.</w:t>
      </w:r>
    </w:p>
    <w:p xmlns:wp14="http://schemas.microsoft.com/office/word/2010/wordml" w:rsidRPr="00881F41" w:rsidR="00881F41" w:rsidP="00881F41" w:rsidRDefault="00881F41" w14:paraId="5DAB6C7B" wp14:textId="77777777">
      <w:pPr>
        <w:pStyle w:val="Default"/>
      </w:pPr>
    </w:p>
    <w:p xmlns:wp14="http://schemas.microsoft.com/office/word/2010/wordml" w:rsidRPr="009101FF" w:rsidR="00530429" w:rsidP="00881F41" w:rsidRDefault="00881F41" w14:paraId="44CE6E84" wp14:textId="77777777">
      <w:pPr>
        <w:rPr>
          <w:rFonts w:ascii="Arial" w:hAnsi="Arial" w:cs="Arial"/>
        </w:rPr>
      </w:pPr>
      <w:r w:rsidRPr="009101FF">
        <w:rPr>
          <w:rFonts w:ascii="Arial" w:hAnsi="Arial" w:cs="Arial"/>
        </w:rPr>
        <w:t xml:space="preserve">These guidelines are designed to help </w:t>
      </w:r>
      <w:r w:rsidR="00CE1793">
        <w:rPr>
          <w:rFonts w:ascii="Arial" w:hAnsi="Arial" w:cs="Arial"/>
        </w:rPr>
        <w:t>you, the</w:t>
      </w:r>
      <w:r w:rsidRPr="009101FF">
        <w:rPr>
          <w:rFonts w:ascii="Arial" w:hAnsi="Arial" w:cs="Arial"/>
        </w:rPr>
        <w:t xml:space="preserve"> fisher</w:t>
      </w:r>
      <w:r w:rsidR="00CE1793">
        <w:rPr>
          <w:rFonts w:ascii="Arial" w:hAnsi="Arial" w:cs="Arial"/>
        </w:rPr>
        <w:t>y</w:t>
      </w:r>
      <w:r w:rsidRPr="009101FF">
        <w:rPr>
          <w:rFonts w:ascii="Arial" w:hAnsi="Arial" w:cs="Arial"/>
        </w:rPr>
        <w:t xml:space="preserve"> owner</w:t>
      </w:r>
      <w:r w:rsidR="00CE1793">
        <w:rPr>
          <w:rFonts w:ascii="Arial" w:hAnsi="Arial" w:cs="Arial"/>
        </w:rPr>
        <w:t>,</w:t>
      </w:r>
      <w:r w:rsidRPr="009101FF">
        <w:rPr>
          <w:rFonts w:ascii="Arial" w:hAnsi="Arial" w:cs="Arial"/>
        </w:rPr>
        <w:t xml:space="preserve"> to identify biosecurity measures that might be applicable to </w:t>
      </w:r>
      <w:r w:rsidR="00CE1793">
        <w:rPr>
          <w:rFonts w:ascii="Arial" w:hAnsi="Arial" w:cs="Arial"/>
        </w:rPr>
        <w:t xml:space="preserve">your </w:t>
      </w:r>
      <w:r w:rsidR="00400EAA">
        <w:rPr>
          <w:rFonts w:ascii="Arial" w:hAnsi="Arial" w:cs="Arial"/>
        </w:rPr>
        <w:t>site. They describe</w:t>
      </w:r>
      <w:r w:rsidRPr="009101FF">
        <w:rPr>
          <w:rFonts w:ascii="Arial" w:hAnsi="Arial" w:cs="Arial"/>
        </w:rPr>
        <w:t xml:space="preserve"> biosecurity measures that</w:t>
      </w:r>
      <w:r w:rsidR="00400EAA">
        <w:rPr>
          <w:rFonts w:ascii="Arial" w:hAnsi="Arial" w:cs="Arial"/>
        </w:rPr>
        <w:t xml:space="preserve"> can be implemented and include</w:t>
      </w:r>
      <w:r w:rsidRPr="009101FF">
        <w:rPr>
          <w:rFonts w:ascii="Arial" w:hAnsi="Arial" w:cs="Arial"/>
        </w:rPr>
        <w:t xml:space="preserve"> a template to help develop and operate a meaningful plan.</w:t>
      </w:r>
    </w:p>
    <w:p xmlns:wp14="http://schemas.microsoft.com/office/word/2010/wordml" w:rsidRPr="009101FF" w:rsidR="008067BE" w:rsidP="00881F41" w:rsidRDefault="008067BE" w14:paraId="02EB378F" wp14:textId="77777777">
      <w:pPr>
        <w:rPr>
          <w:rFonts w:ascii="Arial" w:hAnsi="Arial" w:cs="Arial"/>
        </w:rPr>
      </w:pPr>
    </w:p>
    <w:p xmlns:wp14="http://schemas.microsoft.com/office/word/2010/wordml" w:rsidRPr="009101FF" w:rsidR="008067BE" w:rsidP="008067BE" w:rsidRDefault="008067BE" w14:paraId="6A05A809" wp14:textId="77777777">
      <w:pPr>
        <w:pStyle w:val="Default"/>
        <w:rPr>
          <w:b/>
          <w:bCs/>
        </w:rPr>
      </w:pPr>
    </w:p>
    <w:p xmlns:wp14="http://schemas.microsoft.com/office/word/2010/wordml" w:rsidRPr="009101FF" w:rsidR="008067BE" w:rsidP="00255816" w:rsidRDefault="009101FF" w14:paraId="06F4D912" wp14:textId="77777777">
      <w:pPr>
        <w:pStyle w:val="Default"/>
        <w:numPr>
          <w:ilvl w:val="0"/>
          <w:numId w:val="5"/>
        </w:numPr>
      </w:pPr>
      <w:r w:rsidRPr="009101FF">
        <w:rPr>
          <w:b/>
          <w:bCs/>
        </w:rPr>
        <w:t>Appoint</w:t>
      </w:r>
      <w:r w:rsidRPr="009101FF" w:rsidR="008067BE">
        <w:rPr>
          <w:b/>
          <w:bCs/>
        </w:rPr>
        <w:t xml:space="preserve"> a Biosecurity Manager</w:t>
      </w:r>
      <w:r w:rsidR="00ED0C37">
        <w:rPr>
          <w:b/>
          <w:bCs/>
        </w:rPr>
        <w:t>/Champion</w:t>
      </w:r>
      <w:r w:rsidRPr="009101FF" w:rsidR="008067BE">
        <w:rPr>
          <w:b/>
          <w:bCs/>
        </w:rPr>
        <w:t xml:space="preserve"> </w:t>
      </w:r>
    </w:p>
    <w:p xmlns:wp14="http://schemas.microsoft.com/office/word/2010/wordml" w:rsidR="00E24C7C" w:rsidP="008067BE" w:rsidRDefault="00E24C7C" w14:paraId="5A39BBE3" wp14:textId="77777777">
      <w:pPr>
        <w:rPr>
          <w:rFonts w:ascii="Arial" w:hAnsi="Arial" w:cs="Arial"/>
        </w:rPr>
      </w:pPr>
    </w:p>
    <w:p xmlns:wp14="http://schemas.microsoft.com/office/word/2010/wordml" w:rsidR="003962F7" w:rsidP="008067BE" w:rsidRDefault="008067BE" w14:paraId="49F1D18E" wp14:textId="77777777">
      <w:pPr>
        <w:rPr>
          <w:rFonts w:ascii="Arial" w:hAnsi="Arial" w:cs="Arial"/>
        </w:rPr>
      </w:pPr>
      <w:r w:rsidRPr="009101FF">
        <w:rPr>
          <w:rFonts w:ascii="Arial" w:hAnsi="Arial" w:cs="Arial"/>
        </w:rPr>
        <w:t>Identify an individual with the responsibility to ensure biosecurity measures are implemented. The biosecurity manager is responsible for producing and maintaini</w:t>
      </w:r>
      <w:r w:rsidR="009101FF">
        <w:rPr>
          <w:rFonts w:ascii="Arial" w:hAnsi="Arial" w:cs="Arial"/>
        </w:rPr>
        <w:t>ng a biosecurity plan.</w:t>
      </w:r>
      <w:r w:rsidRPr="003962F7" w:rsidR="009101FF">
        <w:rPr>
          <w:rFonts w:ascii="Arial" w:hAnsi="Arial" w:cs="Arial"/>
        </w:rPr>
        <w:t xml:space="preserve"> </w:t>
      </w:r>
      <w:r w:rsidR="00E24C7C">
        <w:rPr>
          <w:rFonts w:ascii="Arial" w:hAnsi="Arial" w:cs="Arial"/>
        </w:rPr>
        <w:t>This involves steps 2 and 3 below – to identify potential</w:t>
      </w:r>
      <w:r w:rsidRPr="003962F7" w:rsidR="003962F7">
        <w:rPr>
          <w:rFonts w:ascii="Arial" w:hAnsi="Arial" w:cs="Arial"/>
        </w:rPr>
        <w:t xml:space="preserve"> risks </w:t>
      </w:r>
      <w:r w:rsidR="00E24C7C">
        <w:rPr>
          <w:rFonts w:ascii="Arial" w:hAnsi="Arial" w:cs="Arial"/>
        </w:rPr>
        <w:t>and then to</w:t>
      </w:r>
      <w:r w:rsidRPr="003962F7" w:rsidR="003962F7">
        <w:rPr>
          <w:rFonts w:ascii="Arial" w:hAnsi="Arial" w:cs="Arial"/>
        </w:rPr>
        <w:t xml:space="preserve"> decide on appropriate systems and procedures to control or reduce these risks. </w:t>
      </w:r>
    </w:p>
    <w:p xmlns:wp14="http://schemas.microsoft.com/office/word/2010/wordml" w:rsidRPr="009101FF" w:rsidR="008A27F9" w:rsidP="008067BE" w:rsidRDefault="008A27F9" w14:paraId="41C8F396" wp14:textId="77777777">
      <w:pPr>
        <w:rPr>
          <w:rFonts w:ascii="Arial" w:hAnsi="Arial" w:cs="Arial"/>
        </w:rPr>
      </w:pPr>
    </w:p>
    <w:p xmlns:wp14="http://schemas.microsoft.com/office/word/2010/wordml" w:rsidR="008067BE" w:rsidP="008067BE" w:rsidRDefault="008067BE" w14:paraId="72A3D3EC" wp14:textId="77777777">
      <w:pPr>
        <w:rPr>
          <w:sz w:val="22"/>
          <w:szCs w:val="22"/>
        </w:rPr>
      </w:pPr>
    </w:p>
    <w:p xmlns:wp14="http://schemas.microsoft.com/office/word/2010/wordml" w:rsidR="008067BE" w:rsidP="00255816" w:rsidRDefault="0091553E" w14:paraId="0DC70608" wp14:textId="77777777">
      <w:pPr>
        <w:pStyle w:val="Default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Identify the risks of introducing d</w:t>
      </w:r>
      <w:r w:rsidRPr="009101FF" w:rsidR="008067BE">
        <w:rPr>
          <w:b/>
          <w:bCs/>
        </w:rPr>
        <w:t xml:space="preserve">isease or INNS </w:t>
      </w:r>
    </w:p>
    <w:p xmlns:wp14="http://schemas.microsoft.com/office/word/2010/wordml" w:rsidR="00E06C9D" w:rsidP="00E06C9D" w:rsidRDefault="00E06C9D" w14:paraId="0D0B940D" wp14:textId="77777777">
      <w:pPr>
        <w:pStyle w:val="ListParagraph"/>
      </w:pPr>
    </w:p>
    <w:p xmlns:wp14="http://schemas.microsoft.com/office/word/2010/wordml" w:rsidRPr="009101FF" w:rsidR="00F84BB7" w:rsidP="00255816" w:rsidRDefault="00F84BB7" w14:paraId="7056F14E" wp14:textId="77777777">
      <w:pPr>
        <w:pStyle w:val="Default"/>
        <w:numPr>
          <w:ilvl w:val="0"/>
          <w:numId w:val="6"/>
        </w:numPr>
        <w:spacing w:after="49"/>
        <w:rPr>
          <w:b/>
          <w:i/>
        </w:rPr>
      </w:pPr>
      <w:r w:rsidRPr="009101FF">
        <w:rPr>
          <w:b/>
          <w:i/>
        </w:rPr>
        <w:t>Movement of people</w:t>
      </w:r>
      <w:r w:rsidRPr="009101FF" w:rsidR="00291E4C">
        <w:rPr>
          <w:b/>
          <w:i/>
        </w:rPr>
        <w:t xml:space="preserve"> on and off the fishery</w:t>
      </w:r>
    </w:p>
    <w:p xmlns:wp14="http://schemas.microsoft.com/office/word/2010/wordml" w:rsidR="008C7D56" w:rsidP="00111212" w:rsidRDefault="008C7D56" w14:paraId="594A6A29" wp14:textId="77777777">
      <w:pPr>
        <w:pStyle w:val="Default"/>
      </w:pPr>
      <w:r>
        <w:t>Where anglers visit the site you should consider the following:</w:t>
      </w:r>
    </w:p>
    <w:p xmlns:wp14="http://schemas.microsoft.com/office/word/2010/wordml" w:rsidR="008C7D56" w:rsidP="008C7D56" w:rsidRDefault="008C7D56" w14:paraId="0E27B00A" wp14:textId="77777777">
      <w:pPr>
        <w:pStyle w:val="Default"/>
        <w:ind w:left="790"/>
      </w:pPr>
    </w:p>
    <w:p xmlns:wp14="http://schemas.microsoft.com/office/word/2010/wordml" w:rsidR="008C7D56" w:rsidP="00255816" w:rsidRDefault="008C7D56" w14:paraId="340274BE" wp14:textId="77777777">
      <w:pPr>
        <w:pStyle w:val="Default"/>
        <w:numPr>
          <w:ilvl w:val="0"/>
          <w:numId w:val="3"/>
        </w:numPr>
      </w:pPr>
      <w:r>
        <w:t xml:space="preserve">Anglers </w:t>
      </w:r>
      <w:r w:rsidR="002311B7">
        <w:t>visiting the</w:t>
      </w:r>
      <w:r>
        <w:t xml:space="preserve"> water body with damp fishing gear or clothing</w:t>
      </w:r>
      <w:r w:rsidR="002311B7">
        <w:t xml:space="preserve"> that</w:t>
      </w:r>
      <w:r w:rsidR="00697FEB">
        <w:t xml:space="preserve"> </w:t>
      </w:r>
      <w:r>
        <w:t>may unintentionally contain fish diseases or INNS from other sites.</w:t>
      </w:r>
    </w:p>
    <w:p xmlns:wp14="http://schemas.microsoft.com/office/word/2010/wordml" w:rsidR="00D44ACA" w:rsidP="00F84BB7" w:rsidRDefault="00D44ACA" w14:paraId="60061E4C" wp14:textId="77777777">
      <w:pPr>
        <w:pStyle w:val="Default"/>
        <w:spacing w:after="49"/>
      </w:pPr>
    </w:p>
    <w:p xmlns:wp14="http://schemas.microsoft.com/office/word/2010/wordml" w:rsidRPr="009101FF" w:rsidR="008C7D56" w:rsidP="00F84BB7" w:rsidRDefault="008C7D56" w14:paraId="0C84D99F" wp14:textId="77777777">
      <w:pPr>
        <w:pStyle w:val="Default"/>
        <w:spacing w:after="49"/>
      </w:pPr>
      <w:r>
        <w:t>Where the general public have access to, or near, the water body</w:t>
      </w:r>
    </w:p>
    <w:p xmlns:wp14="http://schemas.microsoft.com/office/word/2010/wordml" w:rsidRPr="009101FF" w:rsidR="00D44ACA" w:rsidP="00F84BB7" w:rsidRDefault="00D44ACA" w14:paraId="44EAFD9C" wp14:textId="77777777">
      <w:pPr>
        <w:pStyle w:val="Default"/>
        <w:spacing w:after="49"/>
      </w:pPr>
    </w:p>
    <w:p xmlns:wp14="http://schemas.microsoft.com/office/word/2010/wordml" w:rsidR="00F84BB7" w:rsidP="00255816" w:rsidRDefault="008C7D56" w14:paraId="70B55347" wp14:textId="77777777">
      <w:pPr>
        <w:pStyle w:val="Default"/>
        <w:numPr>
          <w:ilvl w:val="0"/>
          <w:numId w:val="4"/>
        </w:numPr>
        <w:spacing w:after="49"/>
      </w:pPr>
      <w:r>
        <w:t>Be</w:t>
      </w:r>
      <w:r w:rsidR="00697FEB">
        <w:t xml:space="preserve"> aware</w:t>
      </w:r>
      <w:r>
        <w:t xml:space="preserve"> of the potential for dumping of unwanted plant material or pets</w:t>
      </w:r>
      <w:r w:rsidR="00E24C7C">
        <w:t xml:space="preserve"> such as goldfish.</w:t>
      </w:r>
    </w:p>
    <w:p xmlns:wp14="http://schemas.microsoft.com/office/word/2010/wordml" w:rsidR="00ED0C37" w:rsidP="00F84BB7" w:rsidRDefault="00ED0C37" w14:paraId="4B94D5A5" wp14:textId="77777777">
      <w:pPr>
        <w:pStyle w:val="Default"/>
        <w:spacing w:after="49"/>
      </w:pPr>
    </w:p>
    <w:p xmlns:wp14="http://schemas.microsoft.com/office/word/2010/wordml" w:rsidR="00ED0C37" w:rsidP="00F84BB7" w:rsidRDefault="00ED0C37" w14:paraId="3DEEC669" wp14:textId="77777777">
      <w:pPr>
        <w:pStyle w:val="Default"/>
        <w:spacing w:after="49"/>
      </w:pPr>
    </w:p>
    <w:p xmlns:wp14="http://schemas.microsoft.com/office/word/2010/wordml" w:rsidRPr="00FD2C5A" w:rsidR="00F84BB7" w:rsidP="00255816" w:rsidRDefault="00F84BB7" w14:paraId="6DEF68E8" wp14:textId="77777777">
      <w:pPr>
        <w:pStyle w:val="Default"/>
        <w:numPr>
          <w:ilvl w:val="0"/>
          <w:numId w:val="6"/>
        </w:numPr>
        <w:spacing w:after="49"/>
        <w:rPr>
          <w:b/>
          <w:i/>
        </w:rPr>
      </w:pPr>
      <w:r w:rsidRPr="00FD2C5A">
        <w:rPr>
          <w:b/>
          <w:i/>
        </w:rPr>
        <w:t>Movement of vehicles and other equipment such as trailers</w:t>
      </w:r>
    </w:p>
    <w:p xmlns:wp14="http://schemas.microsoft.com/office/word/2010/wordml" w:rsidRPr="00FD2C5A" w:rsidR="00B50A3A" w:rsidP="00F84BB7" w:rsidRDefault="00B50A3A" w14:paraId="3656B9AB" wp14:textId="77777777">
      <w:pPr>
        <w:pStyle w:val="Default"/>
        <w:spacing w:after="49"/>
        <w:rPr>
          <w:b/>
          <w:i/>
        </w:rPr>
      </w:pPr>
    </w:p>
    <w:p xmlns:wp14="http://schemas.microsoft.com/office/word/2010/wordml" w:rsidRPr="00FD2C5A" w:rsidR="005E6BE8" w:rsidP="00255816" w:rsidRDefault="00D307E0" w14:paraId="43E5CF1F" wp14:textId="77777777">
      <w:pPr>
        <w:pStyle w:val="Default"/>
        <w:numPr>
          <w:ilvl w:val="0"/>
          <w:numId w:val="4"/>
        </w:numPr>
        <w:spacing w:after="49"/>
        <w:rPr>
          <w:b/>
          <w:iCs/>
        </w:rPr>
      </w:pPr>
      <w:r>
        <w:rPr>
          <w:bCs/>
          <w:iCs/>
        </w:rPr>
        <w:t>Parti</w:t>
      </w:r>
      <w:r w:rsidR="008708BE">
        <w:rPr>
          <w:bCs/>
          <w:iCs/>
        </w:rPr>
        <w:t>cular attention should be given</w:t>
      </w:r>
      <w:r>
        <w:rPr>
          <w:bCs/>
          <w:iCs/>
        </w:rPr>
        <w:t xml:space="preserve"> to w</w:t>
      </w:r>
      <w:r w:rsidRPr="00FD2C5A" w:rsidR="005E6BE8">
        <w:rPr>
          <w:bCs/>
          <w:iCs/>
        </w:rPr>
        <w:t>ork being undertaken in multiple sites in one day</w:t>
      </w:r>
      <w:r w:rsidR="00CD2D6D">
        <w:rPr>
          <w:bCs/>
          <w:iCs/>
        </w:rPr>
        <w:t>.</w:t>
      </w:r>
      <w:r w:rsidRPr="00FD2C5A" w:rsidR="005E6BE8">
        <w:rPr>
          <w:bCs/>
          <w:iCs/>
        </w:rPr>
        <w:t xml:space="preserve"> </w:t>
      </w:r>
    </w:p>
    <w:p xmlns:wp14="http://schemas.microsoft.com/office/word/2010/wordml" w:rsidRPr="00FD2C5A" w:rsidR="005E6BE8" w:rsidP="005E6BE8" w:rsidRDefault="005E6BE8" w14:paraId="45FB0818" wp14:textId="77777777">
      <w:pPr>
        <w:pStyle w:val="Default"/>
        <w:spacing w:after="49"/>
        <w:ind w:left="360"/>
        <w:rPr>
          <w:b/>
          <w:iCs/>
        </w:rPr>
      </w:pPr>
    </w:p>
    <w:p xmlns:wp14="http://schemas.microsoft.com/office/word/2010/wordml" w:rsidRPr="00FD2C5A" w:rsidR="00994DE1" w:rsidP="00255816" w:rsidRDefault="00994DE1" w14:paraId="0DADD28E" wp14:textId="77777777">
      <w:pPr>
        <w:pStyle w:val="Default"/>
        <w:numPr>
          <w:ilvl w:val="0"/>
          <w:numId w:val="4"/>
        </w:numPr>
        <w:spacing w:after="49"/>
        <w:rPr>
          <w:b/>
          <w:iCs/>
        </w:rPr>
      </w:pPr>
      <w:r w:rsidRPr="00FD2C5A">
        <w:rPr>
          <w:bCs/>
          <w:iCs/>
        </w:rPr>
        <w:t xml:space="preserve">Be </w:t>
      </w:r>
      <w:r w:rsidR="00697FEB">
        <w:rPr>
          <w:bCs/>
          <w:iCs/>
        </w:rPr>
        <w:t>aware</w:t>
      </w:r>
      <w:r w:rsidRPr="00FD2C5A" w:rsidR="00B50A3A">
        <w:rPr>
          <w:bCs/>
          <w:iCs/>
        </w:rPr>
        <w:t xml:space="preserve"> of</w:t>
      </w:r>
      <w:r w:rsidRPr="00FD2C5A">
        <w:rPr>
          <w:bCs/>
          <w:iCs/>
        </w:rPr>
        <w:t xml:space="preserve"> mud </w:t>
      </w:r>
      <w:r w:rsidRPr="00FD2C5A" w:rsidR="00B50A3A">
        <w:rPr>
          <w:bCs/>
          <w:iCs/>
        </w:rPr>
        <w:t xml:space="preserve">within the tread of </w:t>
      </w:r>
      <w:r w:rsidRPr="00FD2C5A">
        <w:rPr>
          <w:bCs/>
          <w:iCs/>
        </w:rPr>
        <w:t xml:space="preserve">vehicle wheels which may contain plant seeds or fragments. </w:t>
      </w:r>
    </w:p>
    <w:p xmlns:wp14="http://schemas.microsoft.com/office/word/2010/wordml" w:rsidRPr="00FD2C5A" w:rsidR="00994DE1" w:rsidP="00994DE1" w:rsidRDefault="00994DE1" w14:paraId="049F31CB" wp14:textId="77777777">
      <w:pPr>
        <w:pStyle w:val="Default"/>
        <w:spacing w:after="49"/>
        <w:ind w:left="720"/>
        <w:rPr>
          <w:b/>
          <w:iCs/>
        </w:rPr>
      </w:pPr>
    </w:p>
    <w:p xmlns:wp14="http://schemas.microsoft.com/office/word/2010/wordml" w:rsidRPr="002011F3" w:rsidR="00F84BB7" w:rsidP="00255816" w:rsidRDefault="00FD2C5A" w14:paraId="593599B3" wp14:textId="77777777">
      <w:pPr>
        <w:pStyle w:val="Default"/>
        <w:numPr>
          <w:ilvl w:val="0"/>
          <w:numId w:val="4"/>
        </w:numPr>
        <w:spacing w:after="49"/>
        <w:rPr>
          <w:sz w:val="22"/>
          <w:szCs w:val="22"/>
        </w:rPr>
      </w:pPr>
      <w:r w:rsidRPr="00BB177F">
        <w:rPr>
          <w:bCs/>
          <w:iCs/>
        </w:rPr>
        <w:t xml:space="preserve">Be </w:t>
      </w:r>
      <w:r w:rsidRPr="00BB177F" w:rsidR="00697FEB">
        <w:rPr>
          <w:bCs/>
          <w:iCs/>
        </w:rPr>
        <w:t>aware</w:t>
      </w:r>
      <w:r w:rsidRPr="00BB177F">
        <w:rPr>
          <w:bCs/>
          <w:iCs/>
        </w:rPr>
        <w:t xml:space="preserve"> of plant fragments that may have become attached to the trailer</w:t>
      </w:r>
      <w:r w:rsidR="003962F7">
        <w:rPr>
          <w:bCs/>
          <w:iCs/>
        </w:rPr>
        <w:t xml:space="preserve"> and</w:t>
      </w:r>
      <w:r w:rsidR="002311B7">
        <w:rPr>
          <w:bCs/>
          <w:iCs/>
        </w:rPr>
        <w:t>/or</w:t>
      </w:r>
      <w:r w:rsidR="003962F7">
        <w:rPr>
          <w:bCs/>
          <w:iCs/>
        </w:rPr>
        <w:t xml:space="preserve"> boat equipment</w:t>
      </w:r>
      <w:r w:rsidR="00E24C7C">
        <w:rPr>
          <w:bCs/>
          <w:iCs/>
        </w:rPr>
        <w:t>.</w:t>
      </w:r>
    </w:p>
    <w:p xmlns:wp14="http://schemas.microsoft.com/office/word/2010/wordml" w:rsidRPr="002011F3" w:rsidR="002011F3" w:rsidP="002011F3" w:rsidRDefault="002011F3" w14:paraId="53128261" wp14:textId="77777777">
      <w:pPr>
        <w:pStyle w:val="Default"/>
        <w:spacing w:after="49"/>
        <w:rPr>
          <w:sz w:val="22"/>
          <w:szCs w:val="22"/>
        </w:rPr>
      </w:pPr>
    </w:p>
    <w:p xmlns:wp14="http://schemas.microsoft.com/office/word/2010/wordml" w:rsidRPr="009101FF" w:rsidR="002011F3" w:rsidP="002011F3" w:rsidRDefault="002011F3" w14:paraId="62486C05" wp14:textId="77777777">
      <w:pPr>
        <w:pStyle w:val="Default"/>
      </w:pPr>
    </w:p>
    <w:p xmlns:wp14="http://schemas.microsoft.com/office/word/2010/wordml" w:rsidRPr="009101FF" w:rsidR="002011F3" w:rsidP="002011F3" w:rsidRDefault="002011F3" w14:paraId="37382398" wp14:textId="77777777">
      <w:pPr>
        <w:pStyle w:val="Default"/>
        <w:numPr>
          <w:ilvl w:val="0"/>
          <w:numId w:val="6"/>
        </w:numPr>
        <w:rPr>
          <w:b/>
          <w:i/>
        </w:rPr>
      </w:pPr>
      <w:r w:rsidRPr="009101FF">
        <w:rPr>
          <w:b/>
          <w:i/>
        </w:rPr>
        <w:t>Movements of fish</w:t>
      </w:r>
    </w:p>
    <w:p xmlns:wp14="http://schemas.microsoft.com/office/word/2010/wordml" w:rsidRPr="009101FF" w:rsidR="002011F3" w:rsidP="002011F3" w:rsidRDefault="002011F3" w14:paraId="4101652C" wp14:textId="77777777">
      <w:pPr>
        <w:pStyle w:val="Default"/>
      </w:pPr>
    </w:p>
    <w:p xmlns:wp14="http://schemas.microsoft.com/office/word/2010/wordml" w:rsidRPr="009101FF" w:rsidR="002011F3" w:rsidP="002011F3" w:rsidRDefault="002011F3" w14:paraId="157E8A0F" wp14:textId="77777777">
      <w:pPr>
        <w:pStyle w:val="Default"/>
      </w:pPr>
      <w:r w:rsidRPr="009101FF">
        <w:t xml:space="preserve">Where fish or eggs have to be introduced from outside sources you should: </w:t>
      </w:r>
    </w:p>
    <w:p xmlns:wp14="http://schemas.microsoft.com/office/word/2010/wordml" w:rsidRPr="009101FF" w:rsidR="002011F3" w:rsidP="002011F3" w:rsidRDefault="002011F3" w14:paraId="4B99056E" wp14:textId="77777777">
      <w:pPr>
        <w:pStyle w:val="Default"/>
      </w:pPr>
    </w:p>
    <w:p xmlns:wp14="http://schemas.microsoft.com/office/word/2010/wordml" w:rsidRPr="009101FF" w:rsidR="002011F3" w:rsidP="002011F3" w:rsidRDefault="002011F3" w14:paraId="2CD6E536" wp14:textId="77777777">
      <w:pPr>
        <w:pStyle w:val="Default"/>
        <w:numPr>
          <w:ilvl w:val="0"/>
          <w:numId w:val="1"/>
        </w:numPr>
        <w:spacing w:after="49"/>
      </w:pPr>
      <w:r w:rsidRPr="009101FF">
        <w:t>Be aware of the provenance of the fish when buying from any supplier</w:t>
      </w:r>
      <w:r>
        <w:t>.</w:t>
      </w:r>
    </w:p>
    <w:p xmlns:wp14="http://schemas.microsoft.com/office/word/2010/wordml" w:rsidRPr="009101FF" w:rsidR="002011F3" w:rsidP="002011F3" w:rsidRDefault="002011F3" w14:paraId="29D6B04F" wp14:textId="77777777">
      <w:pPr>
        <w:pStyle w:val="Default"/>
        <w:spacing w:after="49"/>
      </w:pPr>
      <w:r w:rsidRPr="009101FF">
        <w:t xml:space="preserve"> </w:t>
      </w:r>
    </w:p>
    <w:p xmlns:wp14="http://schemas.microsoft.com/office/word/2010/wordml" w:rsidR="002011F3" w:rsidP="002011F3" w:rsidRDefault="002011F3" w14:paraId="7060A511" wp14:textId="77777777">
      <w:pPr>
        <w:pStyle w:val="Default"/>
        <w:numPr>
          <w:ilvl w:val="0"/>
          <w:numId w:val="1"/>
        </w:numPr>
        <w:spacing w:after="49"/>
      </w:pPr>
      <w:r>
        <w:t>Be aware of contaminants or hitch hikers on the fish and in the water brought in with the fish delivery</w:t>
      </w:r>
      <w:r w:rsidR="00CD2D6D">
        <w:t>.</w:t>
      </w:r>
    </w:p>
    <w:p xmlns:wp14="http://schemas.microsoft.com/office/word/2010/wordml" w:rsidRPr="00BB177F" w:rsidR="00E24C7C" w:rsidP="00E24C7C" w:rsidRDefault="00E24C7C" w14:paraId="1299C43A" wp14:textId="77777777">
      <w:pPr>
        <w:pStyle w:val="Default"/>
        <w:spacing w:after="49"/>
        <w:rPr>
          <w:sz w:val="22"/>
          <w:szCs w:val="22"/>
        </w:rPr>
      </w:pPr>
    </w:p>
    <w:p xmlns:wp14="http://schemas.microsoft.com/office/word/2010/wordml" w:rsidRPr="00FD2C5A" w:rsidR="00044B4E" w:rsidP="00AC2F93" w:rsidRDefault="00AC2F93" w14:paraId="4DDBEF00" wp14:textId="77777777">
      <w:pPr>
        <w:pStyle w:val="Default"/>
        <w:tabs>
          <w:tab w:val="left" w:pos="7290"/>
        </w:tabs>
        <w:spacing w:after="49"/>
        <w:rPr>
          <w:sz w:val="22"/>
          <w:szCs w:val="22"/>
        </w:rPr>
      </w:pPr>
      <w:r>
        <w:rPr>
          <w:sz w:val="22"/>
          <w:szCs w:val="22"/>
        </w:rPr>
        <w:tab/>
      </w:r>
    </w:p>
    <w:p xmlns:wp14="http://schemas.microsoft.com/office/word/2010/wordml" w:rsidRPr="00EC73D5" w:rsidR="00044B4E" w:rsidP="00255816" w:rsidRDefault="00044B4E" w14:paraId="41404BA8" wp14:textId="77777777">
      <w:pPr>
        <w:pStyle w:val="Default"/>
        <w:numPr>
          <w:ilvl w:val="0"/>
          <w:numId w:val="6"/>
        </w:numPr>
        <w:spacing w:after="49"/>
        <w:rPr>
          <w:b/>
          <w:bCs/>
          <w:i/>
          <w:iCs/>
        </w:rPr>
      </w:pPr>
      <w:r w:rsidRPr="00EC73D5">
        <w:rPr>
          <w:b/>
          <w:bCs/>
          <w:i/>
          <w:iCs/>
        </w:rPr>
        <w:t>Habitat management</w:t>
      </w:r>
    </w:p>
    <w:p xmlns:wp14="http://schemas.microsoft.com/office/word/2010/wordml" w:rsidRPr="00FD2C5A" w:rsidR="000227FE" w:rsidP="000227FE" w:rsidRDefault="000227FE" w14:paraId="3461D779" wp14:textId="77777777">
      <w:pPr>
        <w:pStyle w:val="Default"/>
        <w:spacing w:after="49"/>
      </w:pPr>
    </w:p>
    <w:p xmlns:wp14="http://schemas.microsoft.com/office/word/2010/wordml" w:rsidR="00EB2FDB" w:rsidP="00255816" w:rsidRDefault="008B2975" w14:paraId="497D41BB" wp14:textId="77777777">
      <w:pPr>
        <w:pStyle w:val="Default"/>
        <w:numPr>
          <w:ilvl w:val="0"/>
          <w:numId w:val="4"/>
        </w:numPr>
        <w:spacing w:after="49"/>
      </w:pPr>
      <w:r w:rsidRPr="00FD2C5A">
        <w:t>Whe</w:t>
      </w:r>
      <w:r w:rsidR="00FD2C5A">
        <w:t>re</w:t>
      </w:r>
      <w:r w:rsidRPr="00FD2C5A">
        <w:t xml:space="preserve"> plants are being introduced to the site</w:t>
      </w:r>
      <w:r w:rsidR="008708BE">
        <w:t xml:space="preserve"> be </w:t>
      </w:r>
      <w:r w:rsidR="002311B7">
        <w:t>aware</w:t>
      </w:r>
      <w:r w:rsidR="008708BE">
        <w:t xml:space="preserve"> of mislabelled plant</w:t>
      </w:r>
      <w:r w:rsidR="00FD2C5A">
        <w:t xml:space="preserve">s and </w:t>
      </w:r>
      <w:r w:rsidRPr="00FD2C5A" w:rsidR="00994DE1">
        <w:t>contaminants within the</w:t>
      </w:r>
      <w:r w:rsidRPr="00FD2C5A">
        <w:t xml:space="preserve"> plant</w:t>
      </w:r>
      <w:r w:rsidRPr="00FD2C5A" w:rsidR="00994DE1">
        <w:t xml:space="preserve">s and </w:t>
      </w:r>
      <w:r w:rsidR="00400EAA">
        <w:t>any associated</w:t>
      </w:r>
      <w:r w:rsidRPr="00FD2C5A" w:rsidR="00994DE1">
        <w:t xml:space="preserve"> soil</w:t>
      </w:r>
      <w:r w:rsidR="00CD2D6D">
        <w:t>.</w:t>
      </w:r>
    </w:p>
    <w:p xmlns:wp14="http://schemas.microsoft.com/office/word/2010/wordml" w:rsidRPr="00FD2C5A" w:rsidR="00D307E0" w:rsidP="00D307E0" w:rsidRDefault="00D307E0" w14:paraId="3CF2D8B6" wp14:textId="77777777">
      <w:pPr>
        <w:pStyle w:val="Default"/>
        <w:spacing w:after="49"/>
        <w:ind w:left="720"/>
      </w:pPr>
    </w:p>
    <w:p xmlns:wp14="http://schemas.microsoft.com/office/word/2010/wordml" w:rsidRPr="00FD2C5A" w:rsidR="00EB2FDB" w:rsidP="00255816" w:rsidRDefault="002311B7" w14:paraId="4EA1C9EC" wp14:textId="77777777">
      <w:pPr>
        <w:pStyle w:val="Default"/>
        <w:numPr>
          <w:ilvl w:val="0"/>
          <w:numId w:val="4"/>
        </w:numPr>
        <w:spacing w:after="49"/>
      </w:pPr>
      <w:r>
        <w:t xml:space="preserve">Be aware of </w:t>
      </w:r>
      <w:r w:rsidR="00EB4250">
        <w:t>INNS</w:t>
      </w:r>
      <w:r>
        <w:t xml:space="preserve"> being spread into adjacent areas during the removal or disposal of vegetation as part of habitat management</w:t>
      </w:r>
      <w:r w:rsidR="00E24C7C">
        <w:t>.</w:t>
      </w:r>
    </w:p>
    <w:p xmlns:wp14="http://schemas.microsoft.com/office/word/2010/wordml" w:rsidR="00044B4E" w:rsidP="00F84BB7" w:rsidRDefault="00044B4E" w14:paraId="0FB78278" wp14:textId="77777777">
      <w:pPr>
        <w:pStyle w:val="Default"/>
        <w:spacing w:after="49"/>
      </w:pPr>
    </w:p>
    <w:p xmlns:wp14="http://schemas.microsoft.com/office/word/2010/wordml" w:rsidRPr="00F80E6C" w:rsidR="00291E4C" w:rsidP="00D44ACA" w:rsidRDefault="00291E4C" w14:paraId="1FC39945" wp14:textId="77777777">
      <w:pPr>
        <w:pStyle w:val="Default"/>
      </w:pPr>
    </w:p>
    <w:p xmlns:wp14="http://schemas.microsoft.com/office/word/2010/wordml" w:rsidRPr="00EC73D5" w:rsidR="00E24C7C" w:rsidP="00E24C7C" w:rsidRDefault="0091553E" w14:paraId="79DC5709" wp14:textId="77777777">
      <w:pPr>
        <w:pStyle w:val="Default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Identify risk l</w:t>
      </w:r>
      <w:r w:rsidRPr="00EC73D5" w:rsidR="00E24C7C">
        <w:rPr>
          <w:b/>
          <w:bCs/>
        </w:rPr>
        <w:t xml:space="preserve">imitation </w:t>
      </w:r>
      <w:r w:rsidR="00E24C7C">
        <w:rPr>
          <w:b/>
          <w:bCs/>
        </w:rPr>
        <w:t xml:space="preserve">(enhanced biosecurity) </w:t>
      </w:r>
      <w:r>
        <w:rPr>
          <w:b/>
          <w:bCs/>
        </w:rPr>
        <w:t>m</w:t>
      </w:r>
      <w:r w:rsidRPr="00EC73D5" w:rsidR="00E24C7C">
        <w:rPr>
          <w:b/>
          <w:bCs/>
        </w:rPr>
        <w:t xml:space="preserve">easures </w:t>
      </w:r>
    </w:p>
    <w:p xmlns:wp14="http://schemas.microsoft.com/office/word/2010/wordml" w:rsidR="00E24C7C" w:rsidP="00E24C7C" w:rsidRDefault="00E24C7C" w14:paraId="0562CB0E" wp14:textId="77777777">
      <w:pPr>
        <w:pStyle w:val="Default"/>
        <w:rPr>
          <w:sz w:val="23"/>
          <w:szCs w:val="23"/>
        </w:rPr>
      </w:pPr>
    </w:p>
    <w:p xmlns:wp14="http://schemas.microsoft.com/office/word/2010/wordml" w:rsidRPr="00F80E6C" w:rsidR="00E24C7C" w:rsidP="00E24C7C" w:rsidRDefault="00E24C7C" w14:paraId="687A8158" wp14:textId="77777777">
      <w:pPr>
        <w:pStyle w:val="Default"/>
      </w:pPr>
      <w:r w:rsidRPr="00F80E6C">
        <w:t>Once risks have been identified the fishery biosecurity manager</w:t>
      </w:r>
      <w:r>
        <w:t>/champion</w:t>
      </w:r>
      <w:r w:rsidRPr="00F80E6C">
        <w:t xml:space="preserve"> should decide on appropriate systems and procedures to control or reduce these risks. Such measures may include: </w:t>
      </w:r>
    </w:p>
    <w:p xmlns:wp14="http://schemas.microsoft.com/office/word/2010/wordml" w:rsidRPr="00F80E6C" w:rsidR="00E24C7C" w:rsidP="00E24C7C" w:rsidRDefault="00E24C7C" w14:paraId="34CE0A41" wp14:textId="77777777">
      <w:pPr>
        <w:pStyle w:val="Default"/>
      </w:pPr>
    </w:p>
    <w:p xmlns:wp14="http://schemas.microsoft.com/office/word/2010/wordml" w:rsidRPr="00F80E6C" w:rsidR="00E24C7C" w:rsidP="00E24C7C" w:rsidRDefault="00E24C7C" w14:paraId="1A833524" wp14:textId="77777777">
      <w:pPr>
        <w:pStyle w:val="Default"/>
        <w:numPr>
          <w:ilvl w:val="0"/>
          <w:numId w:val="2"/>
        </w:numPr>
        <w:spacing w:after="49"/>
      </w:pPr>
      <w:r w:rsidRPr="00F80E6C">
        <w:t>Train</w:t>
      </w:r>
      <w:r>
        <w:t>ing</w:t>
      </w:r>
      <w:r w:rsidRPr="00F80E6C">
        <w:t xml:space="preserve"> staff to recognise clin</w:t>
      </w:r>
      <w:r>
        <w:t>ical signs of disease and enabling</w:t>
      </w:r>
      <w:r w:rsidRPr="00F80E6C">
        <w:t xml:space="preserve"> them to identify high risk INNS</w:t>
      </w:r>
      <w:r w:rsidR="00CD2D6D">
        <w:t>.</w:t>
      </w:r>
    </w:p>
    <w:p xmlns:wp14="http://schemas.microsoft.com/office/word/2010/wordml" w:rsidRPr="00F80E6C" w:rsidR="00E24C7C" w:rsidP="00E24C7C" w:rsidRDefault="00E24C7C" w14:paraId="62EBF3C5" wp14:textId="77777777">
      <w:pPr>
        <w:pStyle w:val="Default"/>
        <w:spacing w:after="49"/>
        <w:ind w:firstLine="120"/>
      </w:pPr>
    </w:p>
    <w:p xmlns:wp14="http://schemas.microsoft.com/office/word/2010/wordml" w:rsidRPr="00F80E6C" w:rsidR="00E24C7C" w:rsidP="00E24C7C" w:rsidRDefault="00E24C7C" w14:paraId="5D645724" wp14:textId="77777777">
      <w:pPr>
        <w:pStyle w:val="Default"/>
        <w:numPr>
          <w:ilvl w:val="0"/>
          <w:numId w:val="2"/>
        </w:numPr>
        <w:spacing w:after="49"/>
      </w:pPr>
      <w:r>
        <w:t>Providing</w:t>
      </w:r>
      <w:r w:rsidRPr="00F80E6C">
        <w:t xml:space="preserve"> advice on biosecurity to anglers and other visitors to the fishery</w:t>
      </w:r>
      <w:r w:rsidR="00CD2D6D">
        <w:t>.</w:t>
      </w:r>
    </w:p>
    <w:p xmlns:wp14="http://schemas.microsoft.com/office/word/2010/wordml" w:rsidRPr="00F80E6C" w:rsidR="00E24C7C" w:rsidP="00E24C7C" w:rsidRDefault="00E24C7C" w14:paraId="6D98A12B" wp14:textId="77777777">
      <w:pPr>
        <w:pStyle w:val="Default"/>
        <w:spacing w:after="49"/>
        <w:ind w:firstLine="60"/>
      </w:pPr>
    </w:p>
    <w:p xmlns:wp14="http://schemas.microsoft.com/office/word/2010/wordml" w:rsidRPr="00F80E6C" w:rsidR="00E24C7C" w:rsidP="00E24C7C" w:rsidRDefault="00E24C7C" w14:paraId="4D26FBDD" wp14:textId="77777777">
      <w:pPr>
        <w:pStyle w:val="Default"/>
        <w:numPr>
          <w:ilvl w:val="0"/>
          <w:numId w:val="2"/>
        </w:numPr>
        <w:spacing w:after="49"/>
      </w:pPr>
      <w:r>
        <w:t>Introducing</w:t>
      </w:r>
      <w:r w:rsidRPr="00F80E6C">
        <w:t xml:space="preserve"> </w:t>
      </w:r>
      <w:r>
        <w:t>biosecurity</w:t>
      </w:r>
      <w:r w:rsidRPr="00F80E6C">
        <w:t xml:space="preserve"> protocols</w:t>
      </w:r>
      <w:r w:rsidR="00A6315B">
        <w:t xml:space="preserve"> and facilities</w:t>
      </w:r>
      <w:r w:rsidRPr="00F80E6C">
        <w:t xml:space="preserve"> for site visitors</w:t>
      </w:r>
      <w:r>
        <w:t>.</w:t>
      </w:r>
      <w:r w:rsidRPr="00F80E6C">
        <w:t xml:space="preserve"> </w:t>
      </w:r>
    </w:p>
    <w:p xmlns:wp14="http://schemas.microsoft.com/office/word/2010/wordml" w:rsidR="00D307E0" w:rsidP="00F84BB7" w:rsidRDefault="00D307E0" w14:paraId="2946DB82" wp14:textId="77777777">
      <w:pPr>
        <w:pStyle w:val="Default"/>
        <w:spacing w:after="49"/>
      </w:pPr>
    </w:p>
    <w:p xmlns:wp14="http://schemas.microsoft.com/office/word/2010/wordml" w:rsidR="003962F7" w:rsidP="00F84BB7" w:rsidRDefault="00E24C7C" w14:paraId="24665989" wp14:textId="77777777">
      <w:pPr>
        <w:pStyle w:val="Default"/>
        <w:spacing w:after="49"/>
      </w:pPr>
      <w:r>
        <w:t xml:space="preserve">Suggestions for other more specific measures are outlined in the Fishery Biosecurity </w:t>
      </w:r>
      <w:r w:rsidR="00CD2D6D">
        <w:t xml:space="preserve">Plan </w:t>
      </w:r>
      <w:r>
        <w:t>template – below.</w:t>
      </w:r>
    </w:p>
    <w:p xmlns:wp14="http://schemas.microsoft.com/office/word/2010/wordml" w:rsidR="003962F7" w:rsidP="00F84BB7" w:rsidRDefault="003962F7" w14:paraId="5997CC1D" wp14:textId="77777777">
      <w:pPr>
        <w:pStyle w:val="Default"/>
        <w:spacing w:after="49"/>
        <w:rPr>
          <w:b/>
          <w:bCs/>
          <w:sz w:val="40"/>
          <w:szCs w:val="40"/>
        </w:rPr>
      </w:pPr>
    </w:p>
    <w:p xmlns:wp14="http://schemas.microsoft.com/office/word/2010/wordml" w:rsidR="00F80E6C" w:rsidP="00F84BB7" w:rsidRDefault="00F80E6C" w14:paraId="110FFD37" wp14:textId="77777777">
      <w:pPr>
        <w:pStyle w:val="Default"/>
        <w:spacing w:after="49"/>
        <w:rPr>
          <w:b/>
          <w:bCs/>
          <w:sz w:val="40"/>
          <w:szCs w:val="40"/>
        </w:rPr>
      </w:pPr>
    </w:p>
    <w:p xmlns:wp14="http://schemas.microsoft.com/office/word/2010/wordml" w:rsidR="001241CD" w:rsidP="00F84BB7" w:rsidRDefault="00A6315B" w14:paraId="46DB81C0" wp14:textId="77777777">
      <w:pPr>
        <w:pStyle w:val="Default"/>
        <w:spacing w:after="49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  <w:r w:rsidR="00291E4C">
        <w:rPr>
          <w:b/>
          <w:bCs/>
          <w:sz w:val="40"/>
          <w:szCs w:val="40"/>
        </w:rPr>
        <w:t>FISHERY BIOSECURITY PLAN</w:t>
      </w:r>
      <w:r w:rsidR="00ED0C37">
        <w:rPr>
          <w:b/>
          <w:bCs/>
          <w:sz w:val="40"/>
          <w:szCs w:val="40"/>
        </w:rPr>
        <w:t xml:space="preserve"> Template</w:t>
      </w:r>
    </w:p>
    <w:p xmlns:wp14="http://schemas.microsoft.com/office/word/2010/wordml" w:rsidR="001D481B" w:rsidP="00F84BB7" w:rsidRDefault="001D481B" w14:paraId="6B699379" wp14:textId="77777777">
      <w:pPr>
        <w:pStyle w:val="Default"/>
        <w:spacing w:after="49"/>
        <w:rPr>
          <w:sz w:val="22"/>
          <w:szCs w:val="22"/>
        </w:rPr>
      </w:pPr>
    </w:p>
    <w:p xmlns:wp14="http://schemas.microsoft.com/office/word/2010/wordml" w:rsidR="00700EA9" w:rsidP="00F84BB7" w:rsidRDefault="00C94106" w14:paraId="506B90E0" wp14:textId="77777777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This Fishery Biosecurity Plan template has been produced to outline measures that could </w:t>
      </w:r>
      <w:r w:rsidR="00F10A85">
        <w:rPr>
          <w:sz w:val="22"/>
          <w:szCs w:val="22"/>
        </w:rPr>
        <w:t xml:space="preserve">be </w:t>
      </w:r>
      <w:r>
        <w:rPr>
          <w:sz w:val="22"/>
          <w:szCs w:val="22"/>
        </w:rPr>
        <w:t>implement</w:t>
      </w:r>
      <w:r w:rsidR="00F10A85">
        <w:rPr>
          <w:sz w:val="22"/>
          <w:szCs w:val="22"/>
        </w:rPr>
        <w:t>ed</w:t>
      </w:r>
      <w:r>
        <w:rPr>
          <w:sz w:val="22"/>
          <w:szCs w:val="22"/>
        </w:rPr>
        <w:t xml:space="preserve"> to reduce the risk of invasive</w:t>
      </w:r>
      <w:r w:rsidR="006B6B08">
        <w:rPr>
          <w:sz w:val="22"/>
          <w:szCs w:val="22"/>
        </w:rPr>
        <w:t xml:space="preserve"> non-native</w:t>
      </w:r>
      <w:r>
        <w:rPr>
          <w:sz w:val="22"/>
          <w:szCs w:val="22"/>
        </w:rPr>
        <w:t xml:space="preserve"> species being introduced into, or spread from, your fishery.</w:t>
      </w:r>
      <w:r w:rsidR="00F10A85">
        <w:rPr>
          <w:sz w:val="22"/>
          <w:szCs w:val="22"/>
        </w:rPr>
        <w:t xml:space="preserve"> </w:t>
      </w:r>
      <w:r w:rsidR="006B6B08">
        <w:rPr>
          <w:sz w:val="22"/>
          <w:szCs w:val="22"/>
        </w:rPr>
        <w:t xml:space="preserve">It should be noted that the template outlines a variety of measures to account for different fisheries, so </w:t>
      </w:r>
      <w:r w:rsidR="00F10A85">
        <w:rPr>
          <w:sz w:val="22"/>
          <w:szCs w:val="22"/>
        </w:rPr>
        <w:t>may include measures that do not apply to your site. As a result, you do not have to adopt all of the measures listed under each section.</w:t>
      </w:r>
    </w:p>
    <w:p xmlns:wp14="http://schemas.microsoft.com/office/word/2010/wordml" w:rsidR="00ED1539" w:rsidP="00F84BB7" w:rsidRDefault="00ED1539" w14:paraId="3FE9F23F" wp14:textId="77777777">
      <w:pPr>
        <w:pStyle w:val="Default"/>
        <w:spacing w:after="49"/>
        <w:rPr>
          <w:sz w:val="22"/>
          <w:szCs w:val="22"/>
        </w:rPr>
      </w:pPr>
    </w:p>
    <w:p w:rsidR="49C1FEC7" w:rsidP="49C1FEC7" w:rsidRDefault="49C1FEC7" w14:paraId="279E7E2C" w14:textId="2BB7501A">
      <w:pPr>
        <w:pStyle w:val="Default"/>
        <w:spacing w:after="49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9C1FEC7" w:rsidR="49C1FEC7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Check, Clean Dry</w:t>
      </w:r>
      <w:r w:rsidRPr="49C1FEC7" w:rsidR="49C1FE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materials such as leaflets, posters are available to download </w:t>
      </w:r>
      <w:hyperlink r:id="Re7717b169d6b447d">
        <w:r w:rsidRPr="49C1FEC7" w:rsidR="49C1FEC7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here</w:t>
        </w:r>
      </w:hyperlink>
      <w:r w:rsidRPr="49C1FEC7" w:rsidR="49C1FE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</w:t>
      </w:r>
    </w:p>
    <w:p w:rsidR="49C1FEC7" w:rsidP="49C1FEC7" w:rsidRDefault="49C1FEC7" w14:paraId="7EB19987" w14:textId="105A4488">
      <w:pPr>
        <w:spacing w:after="49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49C1FEC7" w:rsidP="49C1FEC7" w:rsidRDefault="49C1FEC7" w14:paraId="6DB02478" w14:textId="688E0DE5">
      <w:pPr>
        <w:pStyle w:val="Default"/>
        <w:spacing w:after="49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9C1FEC7" w:rsidR="49C1FE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If you would like free </w:t>
      </w:r>
      <w:r w:rsidRPr="49C1FEC7" w:rsidR="49C1FEC7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Check, Clean, Dry</w:t>
      </w:r>
      <w:r w:rsidRPr="49C1FEC7" w:rsidR="49C1FE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signs then please contact the Angling Trust </w:t>
      </w:r>
      <w:hyperlink r:id="Re530722a7a0d41bd">
        <w:r w:rsidRPr="49C1FEC7" w:rsidR="49C1FEC7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here</w:t>
        </w:r>
      </w:hyperlink>
      <w:r w:rsidRPr="49C1FEC7" w:rsidR="49C1FE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</w:p>
    <w:p w:rsidR="49C1FEC7" w:rsidP="49C1FEC7" w:rsidRDefault="49C1FEC7" w14:paraId="440C8B45" w14:textId="331614FD">
      <w:pPr>
        <w:pStyle w:val="Default"/>
        <w:spacing w:after="49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="00161BB2" w:rsidP="00F84BB7" w:rsidRDefault="00161BB2" w14:paraId="08CE6F91" wp14:textId="77777777">
      <w:pPr>
        <w:pStyle w:val="Default"/>
        <w:spacing w:after="49"/>
        <w:rPr>
          <w:sz w:val="22"/>
          <w:szCs w:val="22"/>
        </w:rPr>
      </w:pPr>
    </w:p>
    <w:p xmlns:wp14="http://schemas.microsoft.com/office/word/2010/wordml" w:rsidRPr="001D481B" w:rsidR="00EC7B72" w:rsidP="00F84BB7" w:rsidRDefault="00EC7B72" w14:paraId="61CDCEAD" wp14:textId="77777777">
      <w:pPr>
        <w:pStyle w:val="Default"/>
        <w:spacing w:after="49"/>
        <w:rPr>
          <w:sz w:val="22"/>
          <w:szCs w:val="22"/>
        </w:rPr>
      </w:pPr>
    </w:p>
    <w:tbl>
      <w:tblPr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5143"/>
        <w:gridCol w:w="1843"/>
      </w:tblGrid>
      <w:tr xmlns:wp14="http://schemas.microsoft.com/office/word/2010/wordml" w:rsidR="002E36D4" w:rsidTr="49C1FEC7" w14:paraId="6E43AB65" wp14:textId="77777777">
        <w:tc>
          <w:tcPr>
            <w:tcW w:w="2053" w:type="dxa"/>
            <w:shd w:val="clear" w:color="auto" w:fill="auto"/>
            <w:tcMar/>
          </w:tcPr>
          <w:p w:rsidRPr="002E36D4" w:rsidR="002E36D4" w:rsidP="00C17C9B" w:rsidRDefault="002E36D4" w14:paraId="68275617" wp14:textId="77777777">
            <w:pPr>
              <w:rPr>
                <w:rFonts w:ascii="Arial" w:hAnsi="Arial" w:cs="Arial"/>
              </w:rPr>
            </w:pPr>
            <w:r w:rsidRPr="002E36D4">
              <w:rPr>
                <w:rFonts w:ascii="Arial" w:hAnsi="Arial" w:cs="Arial"/>
                <w:b/>
              </w:rPr>
              <w:t>Risk of introduction of disease/INNS</w:t>
            </w:r>
          </w:p>
        </w:tc>
        <w:tc>
          <w:tcPr>
            <w:tcW w:w="5143" w:type="dxa"/>
            <w:shd w:val="clear" w:color="auto" w:fill="auto"/>
            <w:tcMar/>
          </w:tcPr>
          <w:p w:rsidRPr="002E36D4" w:rsidR="002E36D4" w:rsidP="002E36D4" w:rsidRDefault="002E36D4" w14:paraId="5E9FD63D" wp14:textId="77777777">
            <w:pPr>
              <w:ind w:left="720"/>
              <w:rPr>
                <w:rFonts w:ascii="Arial" w:hAnsi="Arial" w:cs="Arial"/>
              </w:rPr>
            </w:pPr>
            <w:r w:rsidRPr="002E36D4">
              <w:rPr>
                <w:rFonts w:ascii="Arial" w:hAnsi="Arial" w:cs="Arial"/>
                <w:b/>
              </w:rPr>
              <w:t>Risk limiting measures</w:t>
            </w:r>
            <w:r w:rsidR="00E24C7C">
              <w:rPr>
                <w:rFonts w:ascii="Arial" w:hAnsi="Arial" w:cs="Arial"/>
                <w:b/>
              </w:rPr>
              <w:t xml:space="preserve"> that are available</w:t>
            </w:r>
          </w:p>
        </w:tc>
        <w:tc>
          <w:tcPr>
            <w:tcW w:w="1843" w:type="dxa"/>
            <w:tcMar/>
          </w:tcPr>
          <w:p w:rsidR="002E36D4" w:rsidP="002E36D4" w:rsidRDefault="002E36D4" w14:paraId="683E12E8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Measure(</w:t>
            </w:r>
            <w:r w:rsidR="00A03F7A">
              <w:rPr>
                <w:rFonts w:ascii="Arial" w:hAnsi="Arial" w:cs="Arial"/>
                <w:b/>
              </w:rPr>
              <w:t>s</w:t>
            </w:r>
            <w:r w:rsidRPr="002E36D4" w:rsidR="00A03F7A">
              <w:rPr>
                <w:rFonts w:ascii="Arial" w:hAnsi="Arial" w:cs="Arial"/>
                <w:b/>
              </w:rPr>
              <w:t>) implemented</w:t>
            </w:r>
          </w:p>
          <w:p w:rsidRPr="002E36D4" w:rsidR="0091553E" w:rsidP="002E36D4" w:rsidRDefault="0091553E" w14:paraId="04258DCB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(✓)</w:t>
            </w:r>
          </w:p>
        </w:tc>
      </w:tr>
      <w:tr xmlns:wp14="http://schemas.microsoft.com/office/word/2010/wordml" w:rsidR="002E36D4" w:rsidTr="49C1FEC7" w14:paraId="75CFA5E5" wp14:textId="77777777">
        <w:tc>
          <w:tcPr>
            <w:tcW w:w="2053" w:type="dxa"/>
            <w:shd w:val="clear" w:color="auto" w:fill="auto"/>
            <w:tcMar/>
          </w:tcPr>
          <w:p w:rsidR="002E36D4" w:rsidP="00C17C9B" w:rsidRDefault="002E36D4" w14:paraId="6BB9E253" wp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E36D4" w:rsidP="00C17C9B" w:rsidRDefault="002E36D4" w14:paraId="2BB33076" wp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24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ccess to Site</w:t>
            </w:r>
          </w:p>
          <w:p w:rsidRPr="00BB42F8" w:rsidR="002E36D4" w:rsidP="00C17C9B" w:rsidRDefault="002E36D4" w14:paraId="23DE523C" wp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auto"/>
            <w:tcMar/>
          </w:tcPr>
          <w:p w:rsidR="002E36D4" w:rsidP="00A03F7A" w:rsidRDefault="002E36D4" w14:paraId="52E56223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E36D4" w:rsidP="00255816" w:rsidRDefault="002E36D4" w14:paraId="1473537D" wp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</w:t>
            </w:r>
            <w:r w:rsidRPr="00DE24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EAA">
              <w:rPr>
                <w:rFonts w:ascii="Arial" w:hAnsi="Arial" w:cs="Arial"/>
                <w:i/>
                <w:iCs/>
                <w:sz w:val="20"/>
                <w:szCs w:val="20"/>
              </w:rPr>
              <w:t>Check, Clean, Dry</w:t>
            </w:r>
            <w:r w:rsidR="00D709CE">
              <w:rPr>
                <w:rFonts w:ascii="Arial" w:hAnsi="Arial" w:cs="Arial"/>
                <w:iCs/>
                <w:sz w:val="20"/>
                <w:szCs w:val="20"/>
              </w:rPr>
              <w:t xml:space="preserve"> (CCD)</w:t>
            </w:r>
            <w:r w:rsidRPr="00DE2460">
              <w:rPr>
                <w:rFonts w:ascii="Arial" w:hAnsi="Arial" w:cs="Arial"/>
                <w:sz w:val="20"/>
                <w:szCs w:val="20"/>
              </w:rPr>
              <w:t xml:space="preserve"> signs at key entry points</w:t>
            </w:r>
          </w:p>
          <w:p w:rsidRPr="00DE2460" w:rsidR="00E24C7C" w:rsidP="00E24C7C" w:rsidRDefault="00E24C7C" w14:paraId="07547A01" wp14:textId="77777777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Mar/>
          </w:tcPr>
          <w:p w:rsidR="002E36D4" w:rsidP="00BB42F8" w:rsidRDefault="002E36D4" w14:paraId="5043CB0F" wp14:textId="77777777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="002E36D4" w:rsidTr="49C1FEC7" w14:paraId="2E6F7718" wp14:textId="77777777">
        <w:tc>
          <w:tcPr>
            <w:tcW w:w="2053" w:type="dxa"/>
            <w:shd w:val="clear" w:color="auto" w:fill="auto"/>
            <w:tcMar/>
          </w:tcPr>
          <w:p w:rsidRPr="00DE2460" w:rsidR="002E36D4" w:rsidP="00C17C9B" w:rsidRDefault="002E36D4" w14:paraId="6A7FB4D8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Anglers arriving on site</w:t>
            </w:r>
          </w:p>
        </w:tc>
        <w:tc>
          <w:tcPr>
            <w:tcW w:w="5143" w:type="dxa"/>
            <w:shd w:val="clear" w:color="auto" w:fill="auto"/>
            <w:tcMar/>
          </w:tcPr>
          <w:p w:rsidRPr="00DE2460" w:rsidR="002E36D4" w:rsidP="00255816" w:rsidRDefault="002E36D4" w14:paraId="283CA611" wp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Place </w:t>
            </w:r>
            <w:r w:rsidR="00D709CE">
              <w:rPr>
                <w:rFonts w:ascii="Arial" w:hAnsi="Arial" w:cs="Arial"/>
                <w:color w:val="000000"/>
                <w:sz w:val="20"/>
                <w:szCs w:val="20"/>
              </w:rPr>
              <w:t>CCD</w:t>
            </w: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 messaging along the access point to make anglers and other public users aware of the risk of INNS. Suitable locations could include the car park, public footpath</w:t>
            </w:r>
            <w:r w:rsidR="00400EAA">
              <w:rPr>
                <w:rFonts w:ascii="Arial" w:hAnsi="Arial" w:cs="Arial"/>
                <w:color w:val="000000"/>
                <w:sz w:val="20"/>
                <w:szCs w:val="20"/>
              </w:rPr>
              <w:t xml:space="preserve"> etc</w:t>
            </w: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Pr="00DE2460" w:rsidR="002E36D4" w:rsidP="00255816" w:rsidRDefault="002E36D4" w14:paraId="752B564C" wp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Provide</w:t>
            </w: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 wash down facilities so anglers can wash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fishing gear and boots </w:t>
            </w: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>prior to fishing</w:t>
            </w:r>
          </w:p>
          <w:p w:rsidRPr="00DE2460" w:rsidR="002E36D4" w:rsidP="00255816" w:rsidRDefault="002E36D4" w14:paraId="42B4F96B" wp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>Provide anglers with nets to use on site. These nets remain at the fishery</w:t>
            </w:r>
          </w:p>
          <w:p w:rsidRPr="00DE2460" w:rsidR="002E36D4" w:rsidP="49C1FEC7" w:rsidRDefault="002E36D4" w14:paraId="1D7835CE" wp14:textId="5F16B9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9C1FEC7" w:rsidR="002E36D4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Encourage members to undertake the</w:t>
            </w:r>
            <w:r w:rsidRPr="49C1FEC7" w:rsidR="002E36D4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biosecurity</w:t>
            </w:r>
            <w:r w:rsidRPr="49C1FEC7" w:rsidR="002E36D4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e-learning </w:t>
            </w:r>
            <w:r w:rsidRPr="49C1FEC7" w:rsidR="49C1FEC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available </w:t>
            </w:r>
            <w:hyperlink r:id="Rf8879eb6cd84431f">
              <w:r w:rsidRPr="49C1FEC7" w:rsidR="49C1FEC7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0"/>
                  <w:szCs w:val="20"/>
                  <w:lang w:val="en-US"/>
                </w:rPr>
                <w:t>here</w:t>
              </w:r>
            </w:hyperlink>
          </w:p>
        </w:tc>
        <w:tc>
          <w:tcPr>
            <w:tcW w:w="1843" w:type="dxa"/>
            <w:tcMar/>
          </w:tcPr>
          <w:p w:rsidRPr="00DE2460" w:rsidR="002E36D4" w:rsidP="002E36D4" w:rsidRDefault="002E36D4" w14:paraId="07459315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="002E36D4" w:rsidTr="49C1FEC7" w14:paraId="5EEB3EA3" wp14:textId="77777777">
        <w:tc>
          <w:tcPr>
            <w:tcW w:w="2053" w:type="dxa"/>
            <w:shd w:val="clear" w:color="auto" w:fill="auto"/>
            <w:tcMar/>
          </w:tcPr>
          <w:p w:rsidRPr="00DE2460" w:rsidR="002E36D4" w:rsidP="00C17C9B" w:rsidRDefault="002E36D4" w14:paraId="06805F1F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Angling competitions/ events</w:t>
            </w:r>
          </w:p>
        </w:tc>
        <w:tc>
          <w:tcPr>
            <w:tcW w:w="5143" w:type="dxa"/>
            <w:shd w:val="clear" w:color="auto" w:fill="auto"/>
            <w:tcMar/>
          </w:tcPr>
          <w:p w:rsidRPr="007148AA" w:rsidR="002E36D4" w:rsidP="00255816" w:rsidRDefault="002E36D4" w14:paraId="3F62CB6F" wp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Provide </w:t>
            </w:r>
            <w:r w:rsidR="00D709CE">
              <w:rPr>
                <w:rFonts w:ascii="Arial" w:hAnsi="Arial" w:cs="Arial"/>
                <w:color w:val="000000"/>
                <w:sz w:val="20"/>
                <w:szCs w:val="20"/>
              </w:rPr>
              <w:t>CCD</w:t>
            </w: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materials</w:t>
            </w: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 to anglers before the event</w:t>
            </w:r>
          </w:p>
          <w:p w:rsidRPr="007148AA" w:rsidR="007148AA" w:rsidP="007148AA" w:rsidRDefault="007148AA" w14:paraId="51801E7F" wp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>Restrict site access to one entry point to ensure participants walk past biosecurity information points and the wash down station if there is one available</w:t>
            </w:r>
          </w:p>
          <w:p w:rsidRPr="007148AA" w:rsidR="007148AA" w:rsidP="007148AA" w:rsidRDefault="007148AA" w14:paraId="6CC82802" wp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>Provide keep and landing nets to the competitors during the event</w:t>
            </w:r>
          </w:p>
          <w:p w:rsidRPr="00DE2460" w:rsidR="002E36D4" w:rsidP="00255816" w:rsidRDefault="002E36D4" w14:paraId="5CCEB419" wp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>During registration ask competing anglers to clean nets and boots at the wash down facilities or dip net</w:t>
            </w:r>
          </w:p>
          <w:p w:rsidRPr="00380508" w:rsidR="002E36D4" w:rsidP="00255816" w:rsidRDefault="0050768C" w14:paraId="3F4DFC93" wp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a wash down facility is available, p</w:t>
            </w:r>
            <w:r w:rsidR="002E36D4">
              <w:rPr>
                <w:rFonts w:ascii="Arial" w:hAnsi="Arial" w:cs="Arial"/>
                <w:sz w:val="20"/>
                <w:szCs w:val="20"/>
              </w:rPr>
              <w:t>lace s</w:t>
            </w:r>
            <w:r w:rsidRPr="00DE2460" w:rsidR="002E36D4">
              <w:rPr>
                <w:rFonts w:ascii="Arial" w:hAnsi="Arial" w:cs="Arial"/>
                <w:sz w:val="20"/>
                <w:szCs w:val="20"/>
              </w:rPr>
              <w:t>ignage at facility to tell competitors what equipment to wash, and areas for close inspection</w:t>
            </w:r>
          </w:p>
          <w:p w:rsidRPr="00DE2460" w:rsidR="002E36D4" w:rsidP="00255816" w:rsidRDefault="002E36D4" w14:paraId="585AE0C1" wp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Sanctions could be imposed by the organiser to encourage competitors to uptake biosecurity measures before, or upon arrival</w:t>
            </w:r>
            <w:r w:rsidR="006411DD">
              <w:rPr>
                <w:rFonts w:ascii="Arial" w:hAnsi="Arial" w:cs="Arial"/>
                <w:sz w:val="20"/>
                <w:szCs w:val="20"/>
              </w:rPr>
              <w:t xml:space="preserve"> at</w:t>
            </w:r>
            <w:r>
              <w:rPr>
                <w:rFonts w:ascii="Arial" w:hAnsi="Arial" w:cs="Arial"/>
                <w:sz w:val="20"/>
                <w:szCs w:val="20"/>
              </w:rPr>
              <w:t xml:space="preserve">, the event. </w:t>
            </w:r>
          </w:p>
        </w:tc>
        <w:tc>
          <w:tcPr>
            <w:tcW w:w="1843" w:type="dxa"/>
            <w:tcMar/>
          </w:tcPr>
          <w:p w:rsidRPr="00DE2460" w:rsidR="002E36D4" w:rsidP="002E36D4" w:rsidRDefault="002E36D4" w14:paraId="6537F28F" wp14:textId="77777777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="001E3889" w:rsidTr="49C1FEC7" w14:paraId="628C8058" wp14:textId="77777777">
        <w:tc>
          <w:tcPr>
            <w:tcW w:w="2053" w:type="dxa"/>
            <w:shd w:val="clear" w:color="auto" w:fill="auto"/>
            <w:tcMar/>
          </w:tcPr>
          <w:p w:rsidRPr="00DE2460" w:rsidR="001E3889" w:rsidP="001E3889" w:rsidRDefault="001E3889" w14:paraId="40A22532" wp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24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Vehicle movements onto site</w:t>
            </w:r>
          </w:p>
        </w:tc>
        <w:tc>
          <w:tcPr>
            <w:tcW w:w="5143" w:type="dxa"/>
            <w:shd w:val="clear" w:color="auto" w:fill="auto"/>
            <w:tcMar/>
            <w:vAlign w:val="bottom"/>
          </w:tcPr>
          <w:p w:rsidRPr="00573012" w:rsidR="001E3889" w:rsidP="001E3889" w:rsidRDefault="001E3889" w14:paraId="6B293B29" wp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Produce a biosecurity protocol for vehicles visiting the site</w:t>
            </w:r>
          </w:p>
          <w:p w:rsidR="001E3889" w:rsidP="001E3889" w:rsidRDefault="001E3889" w14:paraId="0C3F4F93" wp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B00F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Ensure vehicles have been checked, cleaned and dried before use</w:t>
            </w:r>
          </w:p>
          <w:p w:rsidRPr="00573012" w:rsidR="001E3889" w:rsidP="001E3889" w:rsidRDefault="001E3889" w14:paraId="1C411793" wp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80508">
              <w:rPr>
                <w:rFonts w:ascii="Arial" w:hAnsi="Arial" w:cs="Arial"/>
                <w:bCs/>
                <w:iCs/>
                <w:sz w:val="20"/>
                <w:szCs w:val="20"/>
              </w:rPr>
              <w:t>Ensure wheels are clean before entering the site</w:t>
            </w:r>
          </w:p>
          <w:p w:rsidR="001E3889" w:rsidP="001E3889" w:rsidRDefault="001E3889" w14:paraId="390E4D19" wp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8050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Ensure trailers and pumps are free from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mud and </w:t>
            </w:r>
            <w:r w:rsidRPr="0038050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plant material before entering onto site.</w:t>
            </w:r>
          </w:p>
          <w:p w:rsidRPr="004B00F5" w:rsidR="001E3889" w:rsidP="001E3889" w:rsidRDefault="001E3889" w14:paraId="1F790B04" wp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B00F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Plan work to ensure it is undertaken starting upstream and working downwards. </w:t>
            </w:r>
          </w:p>
          <w:p w:rsidRPr="00573012" w:rsidR="001E3889" w:rsidP="001E3889" w:rsidRDefault="001E3889" w14:paraId="1B146491" wp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B00F5">
              <w:rPr>
                <w:rFonts w:ascii="Arial" w:hAnsi="Arial" w:cs="Arial"/>
                <w:bCs/>
                <w:iCs/>
                <w:sz w:val="20"/>
                <w:szCs w:val="20"/>
              </w:rPr>
              <w:t>If work is being undertaken in s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everal sites in one day ensure you</w:t>
            </w:r>
            <w:r w:rsidRPr="004B00F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leave sites that are known to contain an invasive non-native species to the end of the day</w:t>
            </w:r>
          </w:p>
        </w:tc>
        <w:tc>
          <w:tcPr>
            <w:tcW w:w="1843" w:type="dxa"/>
            <w:tcMar/>
          </w:tcPr>
          <w:p w:rsidRPr="00380508" w:rsidR="001E3889" w:rsidP="001E3889" w:rsidRDefault="001E3889" w14:paraId="6DFB9E20" wp14:textId="77777777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xmlns:wp14="http://schemas.microsoft.com/office/word/2010/wordml" w:rsidR="001E3889" w:rsidTr="49C1FEC7" w14:paraId="1984E521" wp14:textId="77777777">
        <w:tc>
          <w:tcPr>
            <w:tcW w:w="2053" w:type="dxa"/>
            <w:shd w:val="clear" w:color="auto" w:fill="auto"/>
            <w:tcMar/>
          </w:tcPr>
          <w:p w:rsidRPr="00DE2460" w:rsidR="001E3889" w:rsidP="007C2406" w:rsidRDefault="001E3889" w14:paraId="2E08F3E3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Fish stock management</w:t>
            </w:r>
          </w:p>
        </w:tc>
        <w:tc>
          <w:tcPr>
            <w:tcW w:w="5143" w:type="dxa"/>
            <w:shd w:val="clear" w:color="auto" w:fill="auto"/>
            <w:tcMar/>
            <w:vAlign w:val="bottom"/>
          </w:tcPr>
          <w:p w:rsidR="001E3889" w:rsidP="007C2406" w:rsidRDefault="001E3889" w14:paraId="6F659F57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Audit of fish</w:t>
            </w:r>
          </w:p>
          <w:p w:rsidR="001E3889" w:rsidP="007C2406" w:rsidRDefault="001E3889" w14:paraId="128711E6" wp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E36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Undertake an audit of the invasive fish present in your fishery</w:t>
            </w:r>
          </w:p>
          <w:p w:rsidRPr="002E36D4" w:rsidR="006411DD" w:rsidP="006411DD" w:rsidRDefault="006411DD" w14:paraId="70DF9E56" wp14:textId="77777777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Pr="001D481B" w:rsidR="001E3889" w:rsidP="007C2406" w:rsidRDefault="001E3889" w14:paraId="022815A1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8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Fish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stock introduced</w:t>
            </w:r>
            <w:r w:rsidRPr="001D48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the fishery</w:t>
            </w:r>
          </w:p>
          <w:p w:rsidRPr="002E36D4" w:rsidR="001E3889" w:rsidP="007C2406" w:rsidRDefault="001E3889" w14:paraId="126C96DF" wp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0EA9">
              <w:rPr>
                <w:rFonts w:ascii="Arial" w:hAnsi="Arial" w:cs="Arial"/>
                <w:color w:val="000000"/>
                <w:sz w:val="20"/>
                <w:szCs w:val="20"/>
              </w:rPr>
              <w:t xml:space="preserve">Train staff to recognise </w:t>
            </w:r>
            <w:r w:rsidRPr="00700EA9">
              <w:rPr>
                <w:rFonts w:ascii="Arial" w:hAnsi="Arial" w:cs="Arial"/>
                <w:sz w:val="20"/>
                <w:szCs w:val="20"/>
              </w:rPr>
              <w:t>clinical signs of disease and enable them to identify high risk INNS</w:t>
            </w:r>
          </w:p>
          <w:p w:rsidRPr="007148AA" w:rsidR="001E3889" w:rsidP="007C2406" w:rsidRDefault="001E3889" w14:paraId="642357DF" wp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0EA9">
              <w:rPr>
                <w:rFonts w:ascii="Arial" w:hAnsi="Arial" w:cs="Arial"/>
                <w:color w:val="000000"/>
                <w:sz w:val="20"/>
                <w:szCs w:val="20"/>
              </w:rPr>
              <w:t>Ensure nets have been cleaned and dried before being used to transfer fish</w:t>
            </w:r>
          </w:p>
          <w:p w:rsidRPr="007148AA" w:rsidR="001E3889" w:rsidP="007C2406" w:rsidRDefault="001E3889" w14:paraId="689C9C72" wp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>Minimise transfer of water into the lake</w:t>
            </w:r>
          </w:p>
        </w:tc>
        <w:tc>
          <w:tcPr>
            <w:tcW w:w="1843" w:type="dxa"/>
            <w:tcMar/>
          </w:tcPr>
          <w:p w:rsidR="001E3889" w:rsidP="007C2406" w:rsidRDefault="001E3889" w14:paraId="44E871BC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="002E36D4" w:rsidTr="49C1FEC7" w14:paraId="04301C62" wp14:textId="77777777">
        <w:tc>
          <w:tcPr>
            <w:tcW w:w="2053" w:type="dxa"/>
            <w:shd w:val="clear" w:color="auto" w:fill="auto"/>
            <w:tcMar/>
          </w:tcPr>
          <w:p w:rsidRPr="00DE2460" w:rsidR="002E36D4" w:rsidP="00C17C9B" w:rsidRDefault="002E36D4" w14:paraId="50617831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Habitat management</w:t>
            </w:r>
          </w:p>
        </w:tc>
        <w:tc>
          <w:tcPr>
            <w:tcW w:w="5143" w:type="dxa"/>
            <w:shd w:val="clear" w:color="auto" w:fill="auto"/>
            <w:tcMar/>
            <w:vAlign w:val="bottom"/>
          </w:tcPr>
          <w:p w:rsidRPr="00BB42F8" w:rsidR="002E36D4" w:rsidP="003B7D21" w:rsidRDefault="00EC7B72" w14:paraId="382882BD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Audit of plants</w:t>
            </w:r>
          </w:p>
          <w:p w:rsidRPr="00EC7B72" w:rsidR="002E36D4" w:rsidP="00255816" w:rsidRDefault="002E36D4" w14:paraId="000D7E66" wp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C7B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Undertake an audit of the invasive plants present in your fishery</w:t>
            </w:r>
          </w:p>
          <w:p w:rsidRPr="001E3889" w:rsidR="006411DD" w:rsidP="006411DD" w:rsidRDefault="006411DD" w14:paraId="144A5D23" wp14:textId="77777777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</w:p>
          <w:p w:rsidRPr="003B7D21" w:rsidR="002E36D4" w:rsidP="00BB42F8" w:rsidRDefault="002E36D4" w14:paraId="7AF5348F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B7D21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Planting</w:t>
            </w:r>
          </w:p>
          <w:p w:rsidRPr="00400EAA" w:rsidR="002E36D4" w:rsidP="00255816" w:rsidRDefault="002E36D4" w14:paraId="7CC934EE" wp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here possible use native British plant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species</w:t>
            </w:r>
            <w:r w:rsidR="00400EA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Pr="001D481B" w:rsidR="00400EAA" w:rsidP="00400EAA" w:rsidRDefault="00400EAA" w14:paraId="738610EB" wp14:textId="77777777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Pr="003B7D21" w:rsidR="002E36D4" w:rsidP="00BB42F8" w:rsidRDefault="002E36D4" w14:paraId="2678B4F5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B7D21">
              <w:rPr>
                <w:rFonts w:ascii="Arial" w:hAnsi="Arial" w:cs="Arial"/>
                <w:b/>
                <w:color w:val="000000"/>
                <w:sz w:val="20"/>
                <w:szCs w:val="20"/>
              </w:rPr>
              <w:t>Vegetation control</w:t>
            </w:r>
          </w:p>
          <w:p w:rsidRPr="00DE2460" w:rsidR="002E36D4" w:rsidP="00255816" w:rsidRDefault="002E36D4" w14:paraId="09349D97" wp14:textId="777777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If the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fishery</w:t>
            </w: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 is connected to other sites, where possible, close the outflow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use a boom</w:t>
            </w: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 or put netting across to capture material whilst the work is being undertaken to minimise the risk of material leaving the site</w:t>
            </w:r>
          </w:p>
          <w:p w:rsidRPr="00DE2460" w:rsidR="002E36D4" w:rsidP="00255816" w:rsidRDefault="002E36D4" w14:paraId="1739F93F" wp14:textId="777777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Ensure</w:t>
            </w: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 boots have been cleaned and dried before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arrival at the site</w:t>
            </w:r>
          </w:p>
          <w:p w:rsidRPr="007148AA" w:rsidR="007148AA" w:rsidP="007148AA" w:rsidRDefault="002E36D4" w14:paraId="101C10EE" wp14:textId="777777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>Where machinery is being used, ensure that the machinery has been cleaned including wheel treads, boat trailers prior to use</w:t>
            </w:r>
            <w:r w:rsidRPr="00DE2460" w:rsidR="007148A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Pr="007148AA" w:rsidR="002E36D4" w:rsidP="007148AA" w:rsidRDefault="007148AA" w14:paraId="6A045848" wp14:textId="777777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>Leave the plant material on the bank to allow it to dry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 rot down</w:t>
            </w: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completely. Ensure that the material is not near other nearby waters including ditches, streams or other lakes</w:t>
            </w:r>
          </w:p>
        </w:tc>
        <w:tc>
          <w:tcPr>
            <w:tcW w:w="1843" w:type="dxa"/>
            <w:tcMar/>
          </w:tcPr>
          <w:p w:rsidR="002E36D4" w:rsidP="003B7D21" w:rsidRDefault="002E36D4" w14:paraId="637805D2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="002E36D4" w:rsidTr="49C1FEC7" w14:paraId="463F29E8" wp14:textId="77777777">
        <w:tc>
          <w:tcPr>
            <w:tcW w:w="2053" w:type="dxa"/>
            <w:shd w:val="clear" w:color="auto" w:fill="auto"/>
            <w:tcMar/>
          </w:tcPr>
          <w:p w:rsidRPr="00DE2460" w:rsidR="002E36D4" w:rsidP="00C17C9B" w:rsidRDefault="002E36D4" w14:paraId="3B7B4B86" wp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auto"/>
            <w:tcMar/>
            <w:vAlign w:val="bottom"/>
          </w:tcPr>
          <w:p w:rsidRPr="00573012" w:rsidR="002E36D4" w:rsidP="001E3889" w:rsidRDefault="002E36D4" w14:paraId="3A0FF5F2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/>
          </w:tcPr>
          <w:p w:rsidRPr="00380508" w:rsidR="002E36D4" w:rsidP="00ED1539" w:rsidRDefault="002E36D4" w14:paraId="5630AD66" wp14:textId="77777777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xmlns:wp14="http://schemas.microsoft.com/office/word/2010/wordml" w:rsidR="00CD4B08" w:rsidP="009101FF" w:rsidRDefault="00CD4B08" w14:paraId="61829076" wp14:textId="77777777">
      <w:pPr>
        <w:pStyle w:val="Default"/>
        <w:spacing w:after="49"/>
        <w:rPr>
          <w:b/>
          <w:bCs/>
          <w:sz w:val="40"/>
          <w:szCs w:val="40"/>
        </w:rPr>
      </w:pPr>
    </w:p>
    <w:p xmlns:wp14="http://schemas.microsoft.com/office/word/2010/wordml" w:rsidR="009A0824" w:rsidP="009101FF" w:rsidRDefault="009A0824" w14:paraId="2BA226A1" wp14:textId="77777777">
      <w:pPr>
        <w:pStyle w:val="Default"/>
        <w:spacing w:after="49"/>
        <w:rPr>
          <w:b/>
          <w:bCs/>
          <w:sz w:val="40"/>
          <w:szCs w:val="40"/>
        </w:rPr>
      </w:pPr>
    </w:p>
    <w:tbl>
      <w:tblPr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093"/>
        <w:gridCol w:w="5103"/>
        <w:gridCol w:w="1843"/>
      </w:tblGrid>
      <w:tr xmlns:wp14="http://schemas.microsoft.com/office/word/2010/wordml" w:rsidRPr="00EF39F2" w:rsidR="00ED1539" w:rsidTr="00ED1539" w14:paraId="3141497B" wp14:textId="77777777">
        <w:tc>
          <w:tcPr>
            <w:tcW w:w="2093" w:type="dxa"/>
            <w:shd w:val="clear" w:color="auto" w:fill="auto"/>
          </w:tcPr>
          <w:p w:rsidRPr="00380508" w:rsidR="00ED1539" w:rsidP="009101FF" w:rsidRDefault="00ED1539" w14:paraId="6B914349" wp14:textId="77777777">
            <w:pPr>
              <w:pStyle w:val="Default"/>
              <w:spacing w:after="49"/>
              <w:rPr>
                <w:b/>
                <w:sz w:val="26"/>
                <w:szCs w:val="26"/>
              </w:rPr>
            </w:pPr>
            <w:r w:rsidRPr="00380508">
              <w:rPr>
                <w:b/>
                <w:sz w:val="26"/>
                <w:szCs w:val="26"/>
              </w:rPr>
              <w:t>Risk of spreading disease/INNS</w:t>
            </w:r>
          </w:p>
        </w:tc>
        <w:tc>
          <w:tcPr>
            <w:tcW w:w="5103" w:type="dxa"/>
            <w:shd w:val="clear" w:color="auto" w:fill="auto"/>
          </w:tcPr>
          <w:p w:rsidRPr="00380508" w:rsidR="00ED1539" w:rsidP="00B74150" w:rsidRDefault="00ED1539" w14:paraId="0AE351EA" wp14:textId="77777777">
            <w:pPr>
              <w:pStyle w:val="Default"/>
              <w:spacing w:after="49"/>
              <w:rPr>
                <w:b/>
                <w:sz w:val="26"/>
                <w:szCs w:val="26"/>
              </w:rPr>
            </w:pPr>
            <w:r w:rsidRPr="00380508">
              <w:rPr>
                <w:b/>
                <w:sz w:val="26"/>
                <w:szCs w:val="26"/>
              </w:rPr>
              <w:t>Risk limiting measures</w:t>
            </w:r>
          </w:p>
        </w:tc>
        <w:tc>
          <w:tcPr>
            <w:tcW w:w="1843" w:type="dxa"/>
          </w:tcPr>
          <w:p w:rsidRPr="00380508" w:rsidR="00ED1539" w:rsidP="009A0824" w:rsidRDefault="00ED1539" w14:paraId="74B22202" wp14:textId="77777777">
            <w:pPr>
              <w:pStyle w:val="Default"/>
              <w:spacing w:after="4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Measure(</w:t>
            </w:r>
            <w:r w:rsidR="00A03F7A">
              <w:rPr>
                <w:b/>
              </w:rPr>
              <w:t>s</w:t>
            </w:r>
            <w:r w:rsidRPr="002E36D4" w:rsidR="00A03F7A">
              <w:rPr>
                <w:b/>
              </w:rPr>
              <w:t>) implemented</w:t>
            </w:r>
          </w:p>
        </w:tc>
      </w:tr>
      <w:tr xmlns:wp14="http://schemas.microsoft.com/office/word/2010/wordml" w:rsidRPr="00EF39F2" w:rsidR="00ED1539" w:rsidTr="00ED1539" w14:paraId="7E1D32CA" wp14:textId="77777777">
        <w:tc>
          <w:tcPr>
            <w:tcW w:w="2093" w:type="dxa"/>
            <w:shd w:val="clear" w:color="auto" w:fill="auto"/>
          </w:tcPr>
          <w:p w:rsidRPr="00FD2C5A" w:rsidR="00ED1539" w:rsidP="009101FF" w:rsidRDefault="00ED1539" w14:paraId="263132E3" wp14:textId="77777777">
            <w:pPr>
              <w:pStyle w:val="Default"/>
              <w:spacing w:after="49"/>
              <w:rPr>
                <w:b/>
                <w:bCs/>
                <w:sz w:val="22"/>
                <w:szCs w:val="22"/>
              </w:rPr>
            </w:pPr>
            <w:r w:rsidRPr="00FD2C5A">
              <w:rPr>
                <w:b/>
                <w:bCs/>
                <w:sz w:val="22"/>
                <w:szCs w:val="22"/>
              </w:rPr>
              <w:t>Anglers leaving the site</w:t>
            </w:r>
          </w:p>
        </w:tc>
        <w:tc>
          <w:tcPr>
            <w:tcW w:w="5103" w:type="dxa"/>
            <w:shd w:val="clear" w:color="auto" w:fill="auto"/>
          </w:tcPr>
          <w:p w:rsidR="00ED1539" w:rsidP="00255816" w:rsidRDefault="00ED1539" w14:paraId="690B512B" wp14:textId="77777777">
            <w:pPr>
              <w:pStyle w:val="Default"/>
              <w:numPr>
                <w:ilvl w:val="0"/>
                <w:numId w:val="16"/>
              </w:numPr>
              <w:spacing w:after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Place </w:t>
            </w:r>
            <w:r w:rsidR="00D709CE">
              <w:rPr>
                <w:sz w:val="20"/>
                <w:szCs w:val="20"/>
              </w:rPr>
              <w:t>CCD</w:t>
            </w:r>
            <w:r>
              <w:rPr>
                <w:sz w:val="20"/>
                <w:szCs w:val="20"/>
              </w:rPr>
              <w:t xml:space="preserve"> signs</w:t>
            </w:r>
            <w:r w:rsidRPr="008674CE">
              <w:rPr>
                <w:sz w:val="20"/>
                <w:szCs w:val="20"/>
              </w:rPr>
              <w:t xml:space="preserve"> in car parks and/or exit points to remind anglers to undertake </w:t>
            </w:r>
            <w:r w:rsidR="00D709CE">
              <w:rPr>
                <w:sz w:val="20"/>
                <w:szCs w:val="20"/>
              </w:rPr>
              <w:t>C</w:t>
            </w:r>
            <w:r w:rsidRPr="008674CE">
              <w:rPr>
                <w:sz w:val="20"/>
                <w:szCs w:val="20"/>
              </w:rPr>
              <w:t>CD before fishing elsewhere</w:t>
            </w:r>
          </w:p>
          <w:p w:rsidRPr="00FD2C5A" w:rsidR="00ED1539" w:rsidP="00255816" w:rsidRDefault="00ED1539" w14:paraId="04E72A1E" wp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Provide</w:t>
            </w: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 wash down facilities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to enable</w:t>
            </w: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anglers to clean</w:t>
            </w: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fishing gear and boots after</w:t>
            </w: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 fishing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at the site</w:t>
            </w:r>
          </w:p>
          <w:p w:rsidRPr="00FD2C5A" w:rsidR="00ED1539" w:rsidP="00255816" w:rsidRDefault="00ED1539" w14:paraId="0DCFBAC3" wp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wash down facilities are not available, encourage anglers to inspect equipment and boots and remove visible material before leaving the site</w:t>
            </w:r>
          </w:p>
        </w:tc>
        <w:tc>
          <w:tcPr>
            <w:tcW w:w="1843" w:type="dxa"/>
          </w:tcPr>
          <w:p w:rsidR="00ED1539" w:rsidP="00ED1539" w:rsidRDefault="00ED1539" w14:paraId="17AD93B2" wp14:textId="77777777">
            <w:pPr>
              <w:pStyle w:val="Default"/>
              <w:spacing w:after="49"/>
              <w:ind w:left="720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EF39F2" w:rsidR="00ED1539" w:rsidTr="00ED1539" w14:paraId="3ABE52DC" wp14:textId="77777777">
        <w:tc>
          <w:tcPr>
            <w:tcW w:w="2093" w:type="dxa"/>
            <w:shd w:val="clear" w:color="auto" w:fill="auto"/>
          </w:tcPr>
          <w:p w:rsidRPr="00FD2C5A" w:rsidR="00ED1539" w:rsidP="00B74150" w:rsidRDefault="00ED1539" w14:paraId="1FFBCF8D" wp14:textId="77777777">
            <w:pPr>
              <w:pStyle w:val="Default"/>
              <w:spacing w:after="49"/>
              <w:rPr>
                <w:b/>
                <w:bCs/>
                <w:sz w:val="22"/>
                <w:szCs w:val="22"/>
              </w:rPr>
            </w:pPr>
            <w:r w:rsidRPr="00FD2C5A">
              <w:rPr>
                <w:b/>
                <w:bCs/>
                <w:sz w:val="22"/>
                <w:szCs w:val="22"/>
              </w:rPr>
              <w:t>Angling competitions</w:t>
            </w:r>
          </w:p>
        </w:tc>
        <w:tc>
          <w:tcPr>
            <w:tcW w:w="5103" w:type="dxa"/>
            <w:shd w:val="clear" w:color="auto" w:fill="auto"/>
          </w:tcPr>
          <w:p w:rsidRPr="008674CE" w:rsidR="00ED1539" w:rsidP="00255816" w:rsidRDefault="00ED1539" w14:paraId="05029CEC" wp14:textId="77777777">
            <w:pPr>
              <w:pStyle w:val="Default"/>
              <w:numPr>
                <w:ilvl w:val="0"/>
                <w:numId w:val="18"/>
              </w:numPr>
              <w:spacing w:after="49"/>
              <w:rPr>
                <w:sz w:val="20"/>
                <w:szCs w:val="20"/>
              </w:rPr>
            </w:pPr>
            <w:r w:rsidRPr="008674CE">
              <w:rPr>
                <w:sz w:val="20"/>
                <w:szCs w:val="20"/>
              </w:rPr>
              <w:t xml:space="preserve">Remind competitors after the event that they </w:t>
            </w:r>
            <w:r>
              <w:rPr>
                <w:sz w:val="20"/>
                <w:szCs w:val="20"/>
              </w:rPr>
              <w:t>should undertake CCD</w:t>
            </w:r>
            <w:r w:rsidRPr="008674CE">
              <w:rPr>
                <w:sz w:val="20"/>
                <w:szCs w:val="20"/>
              </w:rPr>
              <w:t xml:space="preserve"> before using</w:t>
            </w:r>
            <w:r>
              <w:rPr>
                <w:sz w:val="20"/>
                <w:szCs w:val="20"/>
              </w:rPr>
              <w:t xml:space="preserve"> their angling gear and boots</w:t>
            </w:r>
            <w:r w:rsidRPr="008674CE">
              <w:rPr>
                <w:sz w:val="20"/>
                <w:szCs w:val="20"/>
              </w:rPr>
              <w:t xml:space="preserve"> elsewhere</w:t>
            </w:r>
          </w:p>
          <w:p w:rsidRPr="008674CE" w:rsidR="00ED1539" w:rsidP="00255816" w:rsidRDefault="00ED1539" w14:paraId="79AE6F3A" wp14:textId="77777777">
            <w:pPr>
              <w:pStyle w:val="Default"/>
              <w:numPr>
                <w:ilvl w:val="0"/>
                <w:numId w:val="18"/>
              </w:numPr>
              <w:spacing w:after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Place </w:t>
            </w:r>
            <w:r w:rsidR="00D709CE">
              <w:rPr>
                <w:sz w:val="20"/>
                <w:szCs w:val="20"/>
              </w:rPr>
              <w:t>CCD</w:t>
            </w:r>
            <w:r>
              <w:rPr>
                <w:sz w:val="20"/>
                <w:szCs w:val="20"/>
              </w:rPr>
              <w:t xml:space="preserve"> signs </w:t>
            </w:r>
            <w:r w:rsidRPr="008674CE">
              <w:rPr>
                <w:sz w:val="20"/>
                <w:szCs w:val="20"/>
              </w:rPr>
              <w:t>at exit points to remind anglers to undertake the CCD before fishing elsewhere</w:t>
            </w:r>
          </w:p>
        </w:tc>
        <w:tc>
          <w:tcPr>
            <w:tcW w:w="1843" w:type="dxa"/>
          </w:tcPr>
          <w:p w:rsidRPr="008674CE" w:rsidR="00ED1539" w:rsidP="00ED1539" w:rsidRDefault="00ED1539" w14:paraId="0DE4B5B7" wp14:textId="77777777">
            <w:pPr>
              <w:pStyle w:val="Default"/>
              <w:spacing w:after="49"/>
              <w:ind w:left="720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EF39F2" w:rsidR="001E3889" w:rsidTr="007C2406" w14:paraId="3C935B31" wp14:textId="77777777">
        <w:tc>
          <w:tcPr>
            <w:tcW w:w="2093" w:type="dxa"/>
            <w:shd w:val="clear" w:color="auto" w:fill="auto"/>
          </w:tcPr>
          <w:p w:rsidRPr="00EF39F2" w:rsidR="001E3889" w:rsidP="007C2406" w:rsidRDefault="001E3889" w14:paraId="5A8748B1" wp14:textId="77777777">
            <w:pPr>
              <w:pStyle w:val="Default"/>
              <w:spacing w:after="49"/>
              <w:rPr>
                <w:sz w:val="22"/>
                <w:szCs w:val="22"/>
              </w:rPr>
            </w:pPr>
            <w:r w:rsidRPr="00FD2C5A">
              <w:rPr>
                <w:b/>
                <w:bCs/>
                <w:sz w:val="22"/>
                <w:szCs w:val="22"/>
              </w:rPr>
              <w:t>Vehicle movements off site</w:t>
            </w:r>
          </w:p>
        </w:tc>
        <w:tc>
          <w:tcPr>
            <w:tcW w:w="5103" w:type="dxa"/>
            <w:shd w:val="clear" w:color="auto" w:fill="auto"/>
          </w:tcPr>
          <w:p w:rsidR="001E3889" w:rsidP="007C2406" w:rsidRDefault="001E3889" w14:paraId="1C57943B" wp14:textId="77777777">
            <w:pPr>
              <w:pStyle w:val="Default"/>
              <w:numPr>
                <w:ilvl w:val="0"/>
                <w:numId w:val="19"/>
              </w:numPr>
              <w:spacing w:after="49"/>
              <w:rPr>
                <w:sz w:val="20"/>
                <w:szCs w:val="20"/>
              </w:rPr>
            </w:pPr>
            <w:r w:rsidRPr="008674CE">
              <w:rPr>
                <w:sz w:val="20"/>
                <w:szCs w:val="20"/>
              </w:rPr>
              <w:t>Check vehicles for plant material and mud and</w:t>
            </w:r>
            <w:r>
              <w:rPr>
                <w:sz w:val="20"/>
                <w:szCs w:val="20"/>
              </w:rPr>
              <w:t xml:space="preserve"> re</w:t>
            </w:r>
            <w:r w:rsidRPr="008674CE">
              <w:rPr>
                <w:sz w:val="20"/>
                <w:szCs w:val="20"/>
              </w:rPr>
              <w:t xml:space="preserve">move before the vehicle leaves the site. </w:t>
            </w:r>
          </w:p>
          <w:p w:rsidRPr="00EF39F2" w:rsidR="001E3889" w:rsidP="007C2406" w:rsidRDefault="001E3889" w14:paraId="44CB9B1A" wp14:textId="77777777">
            <w:pPr>
              <w:pStyle w:val="Default"/>
              <w:numPr>
                <w:ilvl w:val="0"/>
                <w:numId w:val="19"/>
              </w:numPr>
              <w:spacing w:after="49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Wash down trailers and vehicles before leaving the site</w:t>
            </w:r>
          </w:p>
        </w:tc>
        <w:tc>
          <w:tcPr>
            <w:tcW w:w="1843" w:type="dxa"/>
          </w:tcPr>
          <w:p w:rsidRPr="008674CE" w:rsidR="001E3889" w:rsidP="007C2406" w:rsidRDefault="001E3889" w14:paraId="66204FF1" wp14:textId="77777777">
            <w:pPr>
              <w:pStyle w:val="Default"/>
              <w:spacing w:after="49"/>
              <w:ind w:left="720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EF39F2" w:rsidR="001E3889" w:rsidTr="007C2406" w14:paraId="7D2C982A" wp14:textId="77777777">
        <w:tc>
          <w:tcPr>
            <w:tcW w:w="2093" w:type="dxa"/>
            <w:shd w:val="clear" w:color="auto" w:fill="auto"/>
          </w:tcPr>
          <w:p w:rsidRPr="00FD2C5A" w:rsidR="001E3889" w:rsidP="007C2406" w:rsidRDefault="001E3889" w14:paraId="78781102" wp14:textId="77777777">
            <w:pPr>
              <w:pStyle w:val="Default"/>
              <w:spacing w:after="49"/>
              <w:rPr>
                <w:b/>
                <w:bCs/>
                <w:sz w:val="22"/>
                <w:szCs w:val="22"/>
              </w:rPr>
            </w:pPr>
            <w:r w:rsidRPr="00FD2C5A">
              <w:rPr>
                <w:b/>
                <w:bCs/>
                <w:sz w:val="22"/>
                <w:szCs w:val="22"/>
              </w:rPr>
              <w:t>Fish movements off site</w:t>
            </w:r>
          </w:p>
        </w:tc>
        <w:tc>
          <w:tcPr>
            <w:tcW w:w="5103" w:type="dxa"/>
            <w:shd w:val="clear" w:color="auto" w:fill="auto"/>
          </w:tcPr>
          <w:p w:rsidR="001E3889" w:rsidP="007C2406" w:rsidRDefault="001E3889" w14:paraId="5BCF8C85" wp14:textId="77777777">
            <w:pPr>
              <w:pStyle w:val="Default"/>
              <w:numPr>
                <w:ilvl w:val="0"/>
                <w:numId w:val="20"/>
              </w:numPr>
              <w:spacing w:after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7149B9">
              <w:rPr>
                <w:sz w:val="20"/>
                <w:szCs w:val="20"/>
              </w:rPr>
              <w:t>omply with the</w:t>
            </w:r>
            <w:r>
              <w:rPr>
                <w:sz w:val="20"/>
                <w:szCs w:val="20"/>
              </w:rPr>
              <w:t xml:space="preserve"> </w:t>
            </w:r>
            <w:r w:rsidRPr="007149B9">
              <w:rPr>
                <w:sz w:val="20"/>
                <w:szCs w:val="20"/>
              </w:rPr>
              <w:t>guidance on fish movemen</w:t>
            </w:r>
            <w:r>
              <w:rPr>
                <w:sz w:val="20"/>
                <w:szCs w:val="20"/>
              </w:rPr>
              <w:t>t:</w:t>
            </w:r>
          </w:p>
          <w:p w:rsidR="00875883" w:rsidP="00875883" w:rsidRDefault="00875883" w14:paraId="56E033D8" wp14:textId="77777777">
            <w:pPr>
              <w:pStyle w:val="Default"/>
              <w:spacing w:after="49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England </w:t>
            </w:r>
            <w:r w:rsidRPr="0091553E">
              <w:rPr>
                <w:sz w:val="20"/>
                <w:szCs w:val="20"/>
              </w:rPr>
              <w:t xml:space="preserve">follow the EA guidance </w:t>
            </w:r>
            <w:hyperlink w:history="1" r:id="rId14">
              <w:r w:rsidRPr="0091553E">
                <w:rPr>
                  <w:rStyle w:val="Hyperlink"/>
                  <w:sz w:val="20"/>
                  <w:szCs w:val="20"/>
                </w:rPr>
                <w:t>h</w:t>
              </w:r>
              <w:r w:rsidRPr="0091553E">
                <w:rPr>
                  <w:rStyle w:val="Hyperlink"/>
                  <w:sz w:val="20"/>
                  <w:szCs w:val="20"/>
                </w:rPr>
                <w:t>e</w:t>
              </w:r>
              <w:r w:rsidRPr="0091553E">
                <w:rPr>
                  <w:rStyle w:val="Hyperlink"/>
                  <w:sz w:val="20"/>
                  <w:szCs w:val="20"/>
                </w:rPr>
                <w:t>re</w:t>
              </w:r>
            </w:hyperlink>
          </w:p>
          <w:p w:rsidR="00875883" w:rsidP="00875883" w:rsidRDefault="00875883" w14:paraId="2DBF0D7D" wp14:textId="77777777">
            <w:pPr>
              <w:pStyle w:val="Default"/>
              <w:spacing w:after="49"/>
              <w:ind w:left="360"/>
              <w:rPr>
                <w:sz w:val="20"/>
                <w:szCs w:val="20"/>
              </w:rPr>
            </w:pPr>
          </w:p>
          <w:p w:rsidR="00875883" w:rsidP="00875883" w:rsidRDefault="00875883" w14:paraId="1EDE2942" wp14:textId="77777777">
            <w:pPr>
              <w:pStyle w:val="Default"/>
              <w:spacing w:after="49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Scotland the Marine Scotland guidance </w:t>
            </w:r>
            <w:hyperlink w:history="1" r:id="rId15">
              <w:r w:rsidRPr="0014011E">
                <w:rPr>
                  <w:rStyle w:val="Hyperlink"/>
                  <w:sz w:val="20"/>
                  <w:szCs w:val="20"/>
                </w:rPr>
                <w:t>he</w:t>
              </w:r>
              <w:r w:rsidRPr="0014011E">
                <w:rPr>
                  <w:rStyle w:val="Hyperlink"/>
                  <w:sz w:val="20"/>
                  <w:szCs w:val="20"/>
                </w:rPr>
                <w:t>r</w:t>
              </w:r>
              <w:r w:rsidRPr="0014011E">
                <w:rPr>
                  <w:rStyle w:val="Hyperlink"/>
                  <w:sz w:val="20"/>
                  <w:szCs w:val="20"/>
                </w:rPr>
                <w:t>e</w:t>
              </w:r>
            </w:hyperlink>
          </w:p>
          <w:p w:rsidR="00875883" w:rsidP="00875883" w:rsidRDefault="00875883" w14:paraId="6B62F1B3" wp14:textId="77777777">
            <w:pPr>
              <w:pStyle w:val="Default"/>
              <w:spacing w:after="49"/>
              <w:ind w:left="360"/>
              <w:rPr>
                <w:sz w:val="20"/>
                <w:szCs w:val="20"/>
              </w:rPr>
            </w:pPr>
          </w:p>
          <w:p w:rsidR="00875883" w:rsidP="00875883" w:rsidRDefault="00875883" w14:paraId="26425DF0" wp14:textId="77777777">
            <w:pPr>
              <w:pStyle w:val="Default"/>
              <w:spacing w:after="49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Wales the NRW guidance </w:t>
            </w:r>
            <w:hyperlink w:history="1" r:id="rId16">
              <w:r w:rsidRPr="0091553E">
                <w:rPr>
                  <w:rStyle w:val="Hyperlink"/>
                  <w:sz w:val="20"/>
                  <w:szCs w:val="20"/>
                </w:rPr>
                <w:t>here</w:t>
              </w:r>
            </w:hyperlink>
          </w:p>
          <w:p w:rsidRPr="00EC7B72" w:rsidR="001E3889" w:rsidP="007C2406" w:rsidRDefault="001E3889" w14:paraId="02F2C34E" wp14:textId="77777777">
            <w:pPr>
              <w:pStyle w:val="Default"/>
              <w:spacing w:after="49"/>
              <w:ind w:left="36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Pr="007149B9" w:rsidR="001E3889" w:rsidP="007C2406" w:rsidRDefault="001E3889" w14:paraId="680A4E5D" wp14:textId="77777777">
            <w:pPr>
              <w:pStyle w:val="Default"/>
              <w:spacing w:after="49"/>
              <w:ind w:left="720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EF39F2" w:rsidR="00ED1539" w:rsidTr="00ED1539" w14:paraId="49062E62" wp14:textId="77777777">
        <w:tc>
          <w:tcPr>
            <w:tcW w:w="2093" w:type="dxa"/>
            <w:shd w:val="clear" w:color="auto" w:fill="auto"/>
          </w:tcPr>
          <w:p w:rsidRPr="00FD2C5A" w:rsidR="00ED1539" w:rsidP="00B74150" w:rsidRDefault="00ED1539" w14:paraId="46C82FB5" wp14:textId="77777777">
            <w:pPr>
              <w:pStyle w:val="Default"/>
              <w:spacing w:after="49"/>
              <w:rPr>
                <w:b/>
                <w:bCs/>
                <w:sz w:val="22"/>
                <w:szCs w:val="22"/>
              </w:rPr>
            </w:pPr>
            <w:r w:rsidRPr="00FD2C5A">
              <w:rPr>
                <w:b/>
                <w:bCs/>
                <w:sz w:val="22"/>
                <w:szCs w:val="22"/>
              </w:rPr>
              <w:t>Habitat management</w:t>
            </w:r>
          </w:p>
        </w:tc>
        <w:tc>
          <w:tcPr>
            <w:tcW w:w="5103" w:type="dxa"/>
            <w:shd w:val="clear" w:color="auto" w:fill="auto"/>
          </w:tcPr>
          <w:p w:rsidRPr="00FD2C5A" w:rsidR="00ED1539" w:rsidP="00255816" w:rsidRDefault="00D709CE" w14:paraId="706CC207" wp14:textId="77777777">
            <w:pPr>
              <w:pStyle w:val="Default"/>
              <w:numPr>
                <w:ilvl w:val="0"/>
                <w:numId w:val="17"/>
              </w:numPr>
              <w:spacing w:after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CCD</w:t>
            </w:r>
            <w:r w:rsidR="00ED1539">
              <w:rPr>
                <w:sz w:val="20"/>
                <w:szCs w:val="20"/>
              </w:rPr>
              <w:t xml:space="preserve"> tools and personal protection gear before re-use</w:t>
            </w:r>
          </w:p>
        </w:tc>
        <w:tc>
          <w:tcPr>
            <w:tcW w:w="1843" w:type="dxa"/>
          </w:tcPr>
          <w:p w:rsidR="00ED1539" w:rsidP="00ED1539" w:rsidRDefault="00ED1539" w14:paraId="19219836" wp14:textId="77777777">
            <w:pPr>
              <w:pStyle w:val="Default"/>
              <w:spacing w:after="49"/>
              <w:ind w:left="360"/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CD4B08" w:rsidP="00F84BB7" w:rsidRDefault="00CD4B08" w14:paraId="296FEF7D" wp14:textId="77777777">
      <w:pPr>
        <w:pStyle w:val="Default"/>
        <w:spacing w:after="49"/>
        <w:rPr>
          <w:sz w:val="22"/>
          <w:szCs w:val="22"/>
        </w:rPr>
      </w:pPr>
    </w:p>
    <w:p xmlns:wp14="http://schemas.microsoft.com/office/word/2010/wordml" w:rsidR="00CD4B08" w:rsidP="00F84BB7" w:rsidRDefault="00CD4B08" w14:paraId="7194DBDC" wp14:textId="77777777">
      <w:pPr>
        <w:pStyle w:val="Default"/>
        <w:spacing w:after="49"/>
        <w:rPr>
          <w:sz w:val="22"/>
          <w:szCs w:val="22"/>
        </w:rPr>
      </w:pPr>
    </w:p>
    <w:p xmlns:wp14="http://schemas.microsoft.com/office/word/2010/wordml" w:rsidR="004B00F5" w:rsidP="00F84BB7" w:rsidRDefault="004B00F5" w14:paraId="769D0D3C" wp14:textId="77777777">
      <w:pPr>
        <w:pStyle w:val="Default"/>
        <w:spacing w:after="49"/>
        <w:rPr>
          <w:sz w:val="22"/>
          <w:szCs w:val="22"/>
        </w:rPr>
      </w:pPr>
    </w:p>
    <w:sectPr w:rsidR="004B00F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245E17" w:rsidRDefault="00245E17" w14:paraId="7196D064" wp14:textId="77777777">
      <w:r>
        <w:separator/>
      </w:r>
    </w:p>
  </w:endnote>
  <w:endnote w:type="continuationSeparator" w:id="0">
    <w:p xmlns:wp14="http://schemas.microsoft.com/office/word/2010/wordml" w:rsidR="00245E17" w:rsidRDefault="00245E17" w14:paraId="34FF1C9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AC2F93" w:rsidRDefault="00AC2F93" w14:paraId="6D072C0D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E46AE8" w:rsidR="006E43BC" w:rsidRDefault="006E43BC" w14:paraId="1286BF1A" wp14:textId="77777777">
    <w:pPr>
      <w:pStyle w:val="Footer"/>
      <w:rPr>
        <w:rFonts w:ascii="Arial" w:hAnsi="Arial" w:cs="Arial"/>
        <w:sz w:val="22"/>
        <w:szCs w:val="22"/>
      </w:rPr>
    </w:pPr>
    <w:r w:rsidRPr="00E46AE8">
      <w:rPr>
        <w:rFonts w:ascii="Arial" w:hAnsi="Arial" w:cs="Arial"/>
        <w:sz w:val="22"/>
        <w:szCs w:val="22"/>
      </w:rPr>
      <w:tab/>
    </w:r>
    <w:r w:rsidRPr="00E46AE8">
      <w:rPr>
        <w:rFonts w:ascii="Arial" w:hAnsi="Arial" w:cs="Arial"/>
        <w:sz w:val="22"/>
        <w:szCs w:val="22"/>
      </w:rPr>
      <w:t xml:space="preserve">Page </w:t>
    </w:r>
    <w:r w:rsidRPr="00E46AE8">
      <w:rPr>
        <w:rFonts w:ascii="Arial" w:hAnsi="Arial" w:cs="Arial"/>
        <w:b/>
        <w:sz w:val="22"/>
        <w:szCs w:val="22"/>
      </w:rPr>
      <w:fldChar w:fldCharType="begin"/>
    </w:r>
    <w:r w:rsidRPr="00E46AE8">
      <w:rPr>
        <w:rFonts w:ascii="Arial" w:hAnsi="Arial" w:cs="Arial"/>
        <w:b/>
        <w:sz w:val="22"/>
        <w:szCs w:val="22"/>
      </w:rPr>
      <w:instrText xml:space="preserve"> PAGE </w:instrText>
    </w:r>
    <w:r w:rsidRPr="00E46AE8">
      <w:rPr>
        <w:rFonts w:ascii="Arial" w:hAnsi="Arial" w:cs="Arial"/>
        <w:b/>
        <w:sz w:val="22"/>
        <w:szCs w:val="22"/>
      </w:rPr>
      <w:fldChar w:fldCharType="separate"/>
    </w:r>
    <w:r w:rsidR="002066BC">
      <w:rPr>
        <w:rFonts w:ascii="Arial" w:hAnsi="Arial" w:cs="Arial"/>
        <w:b/>
        <w:noProof/>
        <w:sz w:val="22"/>
        <w:szCs w:val="22"/>
      </w:rPr>
      <w:t>5</w:t>
    </w:r>
    <w:r w:rsidRPr="00E46AE8">
      <w:rPr>
        <w:rFonts w:ascii="Arial" w:hAnsi="Arial" w:cs="Arial"/>
        <w:b/>
        <w:sz w:val="22"/>
        <w:szCs w:val="22"/>
      </w:rPr>
      <w:fldChar w:fldCharType="end"/>
    </w:r>
    <w:r w:rsidRPr="00E46AE8">
      <w:rPr>
        <w:rFonts w:ascii="Arial" w:hAnsi="Arial" w:cs="Arial"/>
        <w:sz w:val="22"/>
        <w:szCs w:val="22"/>
      </w:rPr>
      <w:t xml:space="preserve"> of </w:t>
    </w:r>
    <w:r w:rsidRPr="00E46AE8">
      <w:rPr>
        <w:rFonts w:ascii="Arial" w:hAnsi="Arial" w:cs="Arial"/>
        <w:b/>
        <w:sz w:val="22"/>
        <w:szCs w:val="22"/>
      </w:rPr>
      <w:fldChar w:fldCharType="begin"/>
    </w:r>
    <w:r w:rsidRPr="00E46AE8">
      <w:rPr>
        <w:rFonts w:ascii="Arial" w:hAnsi="Arial" w:cs="Arial"/>
        <w:b/>
        <w:sz w:val="22"/>
        <w:szCs w:val="22"/>
      </w:rPr>
      <w:instrText xml:space="preserve"> NUMPAGES  </w:instrText>
    </w:r>
    <w:r w:rsidRPr="00E46AE8">
      <w:rPr>
        <w:rFonts w:ascii="Arial" w:hAnsi="Arial" w:cs="Arial"/>
        <w:b/>
        <w:sz w:val="22"/>
        <w:szCs w:val="22"/>
      </w:rPr>
      <w:fldChar w:fldCharType="separate"/>
    </w:r>
    <w:r w:rsidR="002066BC">
      <w:rPr>
        <w:rFonts w:ascii="Arial" w:hAnsi="Arial" w:cs="Arial"/>
        <w:b/>
        <w:noProof/>
        <w:sz w:val="22"/>
        <w:szCs w:val="22"/>
      </w:rPr>
      <w:t>5</w:t>
    </w:r>
    <w:r w:rsidRPr="00E46AE8">
      <w:rPr>
        <w:rFonts w:ascii="Arial" w:hAnsi="Arial" w:cs="Arial"/>
        <w:b/>
        <w:sz w:val="22"/>
        <w:szCs w:val="22"/>
      </w:rPr>
      <w:fldChar w:fldCharType="end"/>
    </w:r>
  </w:p>
  <w:p xmlns:wp14="http://schemas.microsoft.com/office/word/2010/wordml" w:rsidRPr="00E61EB9" w:rsidR="006E43BC" w:rsidRDefault="006E43BC" w14:paraId="30D7AA69" wp14:textId="77777777">
    <w:pPr>
      <w:pStyle w:val="Foo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AC2F93" w:rsidRDefault="00AC2F93" w14:paraId="238601FE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245E17" w:rsidRDefault="00245E17" w14:paraId="48A21919" wp14:textId="77777777">
      <w:r>
        <w:separator/>
      </w:r>
    </w:p>
  </w:footnote>
  <w:footnote w:type="continuationSeparator" w:id="0">
    <w:p xmlns:wp14="http://schemas.microsoft.com/office/word/2010/wordml" w:rsidR="00245E17" w:rsidRDefault="00245E17" w14:paraId="6BD18F9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AC2F93" w:rsidRDefault="00AC2F93" w14:paraId="36FEB5B0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E46AE8" w:rsidR="006E43BC" w:rsidRDefault="00ED0C37" w14:paraId="116D6743" wp14:textId="77777777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Fisheries b</w:t>
    </w:r>
    <w:r w:rsidR="009101FF">
      <w:rPr>
        <w:rFonts w:ascii="Arial" w:hAnsi="Arial" w:cs="Arial"/>
        <w:sz w:val="22"/>
        <w:szCs w:val="22"/>
      </w:rPr>
      <w:t xml:space="preserve">iosecurity </w:t>
    </w:r>
    <w:r>
      <w:rPr>
        <w:rFonts w:ascii="Arial" w:hAnsi="Arial" w:cs="Arial"/>
        <w:sz w:val="22"/>
        <w:szCs w:val="22"/>
      </w:rPr>
      <w:t>guidance</w:t>
    </w:r>
    <w:r w:rsidR="00A6315B">
      <w:rPr>
        <w:rFonts w:ascii="Arial" w:hAnsi="Arial" w:cs="Arial"/>
        <w:sz w:val="22"/>
        <w:szCs w:val="22"/>
      </w:rPr>
      <w:t xml:space="preserve"> and </w:t>
    </w:r>
    <w:r w:rsidR="009101FF">
      <w:rPr>
        <w:rFonts w:ascii="Arial" w:hAnsi="Arial" w:cs="Arial"/>
        <w:sz w:val="22"/>
        <w:szCs w:val="22"/>
      </w:rPr>
      <w:t>plan</w:t>
    </w:r>
    <w:r w:rsidRPr="00E46AE8" w:rsidR="006E43BC">
      <w:rPr>
        <w:rFonts w:ascii="Arial" w:hAnsi="Arial" w:cs="Arial"/>
        <w:sz w:val="22"/>
        <w:szCs w:val="22"/>
      </w:rPr>
      <w:t xml:space="preserve"> </w:t>
    </w:r>
  </w:p>
  <w:p xmlns:wp14="http://schemas.microsoft.com/office/word/2010/wordml" w:rsidR="006E43BC" w:rsidRDefault="006E43BC" w14:paraId="54CD245A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AC2F93" w:rsidRDefault="00AC2F93" w14:paraId="1231BE67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606"/>
    <w:multiLevelType w:val="hybridMultilevel"/>
    <w:tmpl w:val="11264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FE5E6C"/>
    <w:multiLevelType w:val="hybridMultilevel"/>
    <w:tmpl w:val="3A3C5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D1BD0"/>
    <w:multiLevelType w:val="hybridMultilevel"/>
    <w:tmpl w:val="775687F6"/>
    <w:lvl w:ilvl="0" w:tplc="2758DBA2">
      <w:numFmt w:val="bullet"/>
      <w:lvlText w:val="•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F15D0E"/>
    <w:multiLevelType w:val="hybridMultilevel"/>
    <w:tmpl w:val="AB72A9CA"/>
    <w:lvl w:ilvl="0" w:tplc="D832A8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02A4B"/>
    <w:multiLevelType w:val="hybridMultilevel"/>
    <w:tmpl w:val="7C14A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15D57F6"/>
    <w:multiLevelType w:val="hybridMultilevel"/>
    <w:tmpl w:val="8F88D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E1773B"/>
    <w:multiLevelType w:val="hybridMultilevel"/>
    <w:tmpl w:val="AA0C1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7AA7E15"/>
    <w:multiLevelType w:val="hybridMultilevel"/>
    <w:tmpl w:val="61CA0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10B5672"/>
    <w:multiLevelType w:val="hybridMultilevel"/>
    <w:tmpl w:val="4A447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34251"/>
    <w:multiLevelType w:val="hybridMultilevel"/>
    <w:tmpl w:val="C6BE0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3086908"/>
    <w:multiLevelType w:val="hybridMultilevel"/>
    <w:tmpl w:val="59301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000D2"/>
    <w:multiLevelType w:val="hybridMultilevel"/>
    <w:tmpl w:val="481CC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8734E"/>
    <w:multiLevelType w:val="hybridMultilevel"/>
    <w:tmpl w:val="5F105BCC"/>
    <w:lvl w:ilvl="0" w:tplc="1B421D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6F7510"/>
    <w:multiLevelType w:val="hybridMultilevel"/>
    <w:tmpl w:val="57EA47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7814727"/>
    <w:multiLevelType w:val="hybridMultilevel"/>
    <w:tmpl w:val="AEF43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8A6262E"/>
    <w:multiLevelType w:val="hybridMultilevel"/>
    <w:tmpl w:val="DEAC0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B260FC6"/>
    <w:multiLevelType w:val="hybridMultilevel"/>
    <w:tmpl w:val="C1206F24"/>
    <w:lvl w:ilvl="0" w:tplc="08090001">
      <w:start w:val="1"/>
      <w:numFmt w:val="bullet"/>
      <w:lvlText w:val=""/>
      <w:lvlJc w:val="left"/>
      <w:pPr>
        <w:ind w:left="79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hint="default" w:ascii="Wingdings" w:hAnsi="Wingdings"/>
      </w:rPr>
    </w:lvl>
  </w:abstractNum>
  <w:abstractNum w:abstractNumId="17" w15:restartNumberingAfterBreak="0">
    <w:nsid w:val="5B481834"/>
    <w:multiLevelType w:val="hybridMultilevel"/>
    <w:tmpl w:val="5EB244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2883AF3"/>
    <w:multiLevelType w:val="hybridMultilevel"/>
    <w:tmpl w:val="DD2A21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7C77E9B"/>
    <w:multiLevelType w:val="hybridMultilevel"/>
    <w:tmpl w:val="877E8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43248908">
    <w:abstractNumId w:val="2"/>
  </w:num>
  <w:num w:numId="2" w16cid:durableId="275606247">
    <w:abstractNumId w:val="17"/>
  </w:num>
  <w:num w:numId="3" w16cid:durableId="1622343901">
    <w:abstractNumId w:val="16"/>
  </w:num>
  <w:num w:numId="4" w16cid:durableId="1003627111">
    <w:abstractNumId w:val="13"/>
  </w:num>
  <w:num w:numId="5" w16cid:durableId="221718843">
    <w:abstractNumId w:val="12"/>
  </w:num>
  <w:num w:numId="6" w16cid:durableId="2086755348">
    <w:abstractNumId w:val="3"/>
  </w:num>
  <w:num w:numId="7" w16cid:durableId="1146509876">
    <w:abstractNumId w:val="8"/>
  </w:num>
  <w:num w:numId="8" w16cid:durableId="1488938336">
    <w:abstractNumId w:val="1"/>
  </w:num>
  <w:num w:numId="9" w16cid:durableId="1629508515">
    <w:abstractNumId w:val="15"/>
  </w:num>
  <w:num w:numId="10" w16cid:durableId="1236476954">
    <w:abstractNumId w:val="6"/>
  </w:num>
  <w:num w:numId="11" w16cid:durableId="567114894">
    <w:abstractNumId w:val="10"/>
  </w:num>
  <w:num w:numId="12" w16cid:durableId="604312073">
    <w:abstractNumId w:val="11"/>
  </w:num>
  <w:num w:numId="13" w16cid:durableId="505247779">
    <w:abstractNumId w:val="14"/>
  </w:num>
  <w:num w:numId="14" w16cid:durableId="879247161">
    <w:abstractNumId w:val="5"/>
  </w:num>
  <w:num w:numId="15" w16cid:durableId="1016420633">
    <w:abstractNumId w:val="4"/>
  </w:num>
  <w:num w:numId="16" w16cid:durableId="1506283731">
    <w:abstractNumId w:val="19"/>
  </w:num>
  <w:num w:numId="17" w16cid:durableId="655765877">
    <w:abstractNumId w:val="18"/>
  </w:num>
  <w:num w:numId="18" w16cid:durableId="2137796610">
    <w:abstractNumId w:val="9"/>
  </w:num>
  <w:num w:numId="19" w16cid:durableId="192500105">
    <w:abstractNumId w:val="0"/>
  </w:num>
  <w:num w:numId="20" w16cid:durableId="1116296755">
    <w:abstractNumId w:val="7"/>
  </w:num>
  <w:numIdMacAtCleanup w:val="2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9C"/>
    <w:rsid w:val="000057F3"/>
    <w:rsid w:val="000075C5"/>
    <w:rsid w:val="00012092"/>
    <w:rsid w:val="00014593"/>
    <w:rsid w:val="00016CB8"/>
    <w:rsid w:val="000227FE"/>
    <w:rsid w:val="0002607E"/>
    <w:rsid w:val="00030382"/>
    <w:rsid w:val="0003214A"/>
    <w:rsid w:val="000376D9"/>
    <w:rsid w:val="00037B0D"/>
    <w:rsid w:val="00042B74"/>
    <w:rsid w:val="00044B4E"/>
    <w:rsid w:val="000504BC"/>
    <w:rsid w:val="00064995"/>
    <w:rsid w:val="000822E9"/>
    <w:rsid w:val="00084339"/>
    <w:rsid w:val="000A2B42"/>
    <w:rsid w:val="000A4705"/>
    <w:rsid w:val="000A7EAA"/>
    <w:rsid w:val="000B14AB"/>
    <w:rsid w:val="000B422A"/>
    <w:rsid w:val="000B6160"/>
    <w:rsid w:val="000B73CB"/>
    <w:rsid w:val="000C6166"/>
    <w:rsid w:val="000C7511"/>
    <w:rsid w:val="000D05EC"/>
    <w:rsid w:val="000D172F"/>
    <w:rsid w:val="000D4081"/>
    <w:rsid w:val="000E3472"/>
    <w:rsid w:val="000E3B19"/>
    <w:rsid w:val="000F5A08"/>
    <w:rsid w:val="001003F6"/>
    <w:rsid w:val="00100779"/>
    <w:rsid w:val="00102ED4"/>
    <w:rsid w:val="00103F4F"/>
    <w:rsid w:val="00111212"/>
    <w:rsid w:val="001149F9"/>
    <w:rsid w:val="001241CD"/>
    <w:rsid w:val="001274F1"/>
    <w:rsid w:val="001348D9"/>
    <w:rsid w:val="00135195"/>
    <w:rsid w:val="00140052"/>
    <w:rsid w:val="001407FF"/>
    <w:rsid w:val="0014382F"/>
    <w:rsid w:val="00146550"/>
    <w:rsid w:val="00147F74"/>
    <w:rsid w:val="001614E4"/>
    <w:rsid w:val="00161BB2"/>
    <w:rsid w:val="001725A0"/>
    <w:rsid w:val="00175641"/>
    <w:rsid w:val="00176E88"/>
    <w:rsid w:val="00182BE9"/>
    <w:rsid w:val="00183359"/>
    <w:rsid w:val="00195111"/>
    <w:rsid w:val="001A73F7"/>
    <w:rsid w:val="001B113D"/>
    <w:rsid w:val="001D101E"/>
    <w:rsid w:val="001D2FF5"/>
    <w:rsid w:val="001D3F73"/>
    <w:rsid w:val="001D481B"/>
    <w:rsid w:val="001D66CA"/>
    <w:rsid w:val="001D6708"/>
    <w:rsid w:val="001E17EC"/>
    <w:rsid w:val="001E3889"/>
    <w:rsid w:val="001E3C5C"/>
    <w:rsid w:val="001F0FD1"/>
    <w:rsid w:val="001F3F20"/>
    <w:rsid w:val="001F64A4"/>
    <w:rsid w:val="001F65DA"/>
    <w:rsid w:val="002011F3"/>
    <w:rsid w:val="00203296"/>
    <w:rsid w:val="002040D7"/>
    <w:rsid w:val="002066BC"/>
    <w:rsid w:val="00211F0E"/>
    <w:rsid w:val="00215F8C"/>
    <w:rsid w:val="00220396"/>
    <w:rsid w:val="00221157"/>
    <w:rsid w:val="00224A20"/>
    <w:rsid w:val="00225F06"/>
    <w:rsid w:val="002311B7"/>
    <w:rsid w:val="00234C16"/>
    <w:rsid w:val="00235C57"/>
    <w:rsid w:val="00240C3A"/>
    <w:rsid w:val="00245E17"/>
    <w:rsid w:val="002510B1"/>
    <w:rsid w:val="00252067"/>
    <w:rsid w:val="00252761"/>
    <w:rsid w:val="00253DED"/>
    <w:rsid w:val="00255816"/>
    <w:rsid w:val="0026304B"/>
    <w:rsid w:val="00263220"/>
    <w:rsid w:val="00264E52"/>
    <w:rsid w:val="00265494"/>
    <w:rsid w:val="00274AF9"/>
    <w:rsid w:val="002762B4"/>
    <w:rsid w:val="00280EEA"/>
    <w:rsid w:val="00283E48"/>
    <w:rsid w:val="002843AE"/>
    <w:rsid w:val="00287BDB"/>
    <w:rsid w:val="00291E4C"/>
    <w:rsid w:val="002950AC"/>
    <w:rsid w:val="002975BA"/>
    <w:rsid w:val="002A2041"/>
    <w:rsid w:val="002A265B"/>
    <w:rsid w:val="002B61F2"/>
    <w:rsid w:val="002C1F9C"/>
    <w:rsid w:val="002C6E9B"/>
    <w:rsid w:val="002D1E12"/>
    <w:rsid w:val="002E0A85"/>
    <w:rsid w:val="002E3437"/>
    <w:rsid w:val="002E36D4"/>
    <w:rsid w:val="00302562"/>
    <w:rsid w:val="00307671"/>
    <w:rsid w:val="0031540B"/>
    <w:rsid w:val="00324F3C"/>
    <w:rsid w:val="0032620A"/>
    <w:rsid w:val="003411E1"/>
    <w:rsid w:val="00346D56"/>
    <w:rsid w:val="00376FB6"/>
    <w:rsid w:val="00380508"/>
    <w:rsid w:val="00383F61"/>
    <w:rsid w:val="00385B88"/>
    <w:rsid w:val="00386D81"/>
    <w:rsid w:val="00392F8C"/>
    <w:rsid w:val="00394C2D"/>
    <w:rsid w:val="003962F7"/>
    <w:rsid w:val="003A03C7"/>
    <w:rsid w:val="003A5460"/>
    <w:rsid w:val="003A6E11"/>
    <w:rsid w:val="003B1466"/>
    <w:rsid w:val="003B15AF"/>
    <w:rsid w:val="003B19EA"/>
    <w:rsid w:val="003B2131"/>
    <w:rsid w:val="003B7D21"/>
    <w:rsid w:val="003C02A6"/>
    <w:rsid w:val="003C188A"/>
    <w:rsid w:val="003C2875"/>
    <w:rsid w:val="003C4594"/>
    <w:rsid w:val="003C5D08"/>
    <w:rsid w:val="003D1451"/>
    <w:rsid w:val="003D79E8"/>
    <w:rsid w:val="003E0851"/>
    <w:rsid w:val="003E2030"/>
    <w:rsid w:val="003F11FC"/>
    <w:rsid w:val="003F4D2A"/>
    <w:rsid w:val="003F598C"/>
    <w:rsid w:val="00400EAA"/>
    <w:rsid w:val="004014D8"/>
    <w:rsid w:val="004104E6"/>
    <w:rsid w:val="00411AF8"/>
    <w:rsid w:val="0041677D"/>
    <w:rsid w:val="00422BC9"/>
    <w:rsid w:val="00423DF6"/>
    <w:rsid w:val="00425D44"/>
    <w:rsid w:val="004351DE"/>
    <w:rsid w:val="00444A29"/>
    <w:rsid w:val="00453119"/>
    <w:rsid w:val="00456815"/>
    <w:rsid w:val="00457C60"/>
    <w:rsid w:val="00461F80"/>
    <w:rsid w:val="00472B6A"/>
    <w:rsid w:val="00474B4A"/>
    <w:rsid w:val="00476074"/>
    <w:rsid w:val="00482C67"/>
    <w:rsid w:val="00483959"/>
    <w:rsid w:val="00487ECF"/>
    <w:rsid w:val="004922C8"/>
    <w:rsid w:val="004926F0"/>
    <w:rsid w:val="004A0ABE"/>
    <w:rsid w:val="004A2589"/>
    <w:rsid w:val="004B00F5"/>
    <w:rsid w:val="004B2781"/>
    <w:rsid w:val="004C756A"/>
    <w:rsid w:val="004C7AFE"/>
    <w:rsid w:val="004D13DE"/>
    <w:rsid w:val="004D1D5E"/>
    <w:rsid w:val="004E060A"/>
    <w:rsid w:val="004E1257"/>
    <w:rsid w:val="004F3216"/>
    <w:rsid w:val="004F44AF"/>
    <w:rsid w:val="004F4BDE"/>
    <w:rsid w:val="00500BFC"/>
    <w:rsid w:val="005023B0"/>
    <w:rsid w:val="00503A31"/>
    <w:rsid w:val="00504A50"/>
    <w:rsid w:val="00504F5C"/>
    <w:rsid w:val="00506E40"/>
    <w:rsid w:val="0050768C"/>
    <w:rsid w:val="0052360A"/>
    <w:rsid w:val="00527D54"/>
    <w:rsid w:val="00530429"/>
    <w:rsid w:val="00555C53"/>
    <w:rsid w:val="005573B5"/>
    <w:rsid w:val="005644AC"/>
    <w:rsid w:val="00566E6B"/>
    <w:rsid w:val="00571E01"/>
    <w:rsid w:val="00573012"/>
    <w:rsid w:val="0057432A"/>
    <w:rsid w:val="005765FF"/>
    <w:rsid w:val="0058286E"/>
    <w:rsid w:val="00585401"/>
    <w:rsid w:val="00593771"/>
    <w:rsid w:val="00595B95"/>
    <w:rsid w:val="0059616A"/>
    <w:rsid w:val="005A034B"/>
    <w:rsid w:val="005A2439"/>
    <w:rsid w:val="005A5E80"/>
    <w:rsid w:val="005A60DA"/>
    <w:rsid w:val="005B23FA"/>
    <w:rsid w:val="005B347D"/>
    <w:rsid w:val="005B3731"/>
    <w:rsid w:val="005C7594"/>
    <w:rsid w:val="005D44AD"/>
    <w:rsid w:val="005D7CA3"/>
    <w:rsid w:val="005E1217"/>
    <w:rsid w:val="005E62B0"/>
    <w:rsid w:val="005E66B6"/>
    <w:rsid w:val="005E6BE8"/>
    <w:rsid w:val="005F7A72"/>
    <w:rsid w:val="00602EF8"/>
    <w:rsid w:val="00604D56"/>
    <w:rsid w:val="00611E18"/>
    <w:rsid w:val="00614CE6"/>
    <w:rsid w:val="00622BD0"/>
    <w:rsid w:val="006235AC"/>
    <w:rsid w:val="0063071C"/>
    <w:rsid w:val="00632909"/>
    <w:rsid w:val="00634DEF"/>
    <w:rsid w:val="006411DD"/>
    <w:rsid w:val="006427C7"/>
    <w:rsid w:val="006449C7"/>
    <w:rsid w:val="00653E66"/>
    <w:rsid w:val="00661E2F"/>
    <w:rsid w:val="00665DB2"/>
    <w:rsid w:val="006724E1"/>
    <w:rsid w:val="00675B06"/>
    <w:rsid w:val="00677A1B"/>
    <w:rsid w:val="00677B08"/>
    <w:rsid w:val="00680C1C"/>
    <w:rsid w:val="006849F9"/>
    <w:rsid w:val="00694953"/>
    <w:rsid w:val="006954B3"/>
    <w:rsid w:val="00697FEB"/>
    <w:rsid w:val="006A0C8D"/>
    <w:rsid w:val="006B6B08"/>
    <w:rsid w:val="006C1ED4"/>
    <w:rsid w:val="006C2A30"/>
    <w:rsid w:val="006E43BC"/>
    <w:rsid w:val="006E4E7F"/>
    <w:rsid w:val="006E521F"/>
    <w:rsid w:val="006F2F16"/>
    <w:rsid w:val="006F44E8"/>
    <w:rsid w:val="00700EA9"/>
    <w:rsid w:val="007148AA"/>
    <w:rsid w:val="007149B9"/>
    <w:rsid w:val="007161A7"/>
    <w:rsid w:val="00733CE0"/>
    <w:rsid w:val="00737F07"/>
    <w:rsid w:val="00750FA6"/>
    <w:rsid w:val="00766AFD"/>
    <w:rsid w:val="007677BB"/>
    <w:rsid w:val="007754EA"/>
    <w:rsid w:val="00775BF1"/>
    <w:rsid w:val="007800E1"/>
    <w:rsid w:val="007826FA"/>
    <w:rsid w:val="00782A83"/>
    <w:rsid w:val="00787615"/>
    <w:rsid w:val="0079275E"/>
    <w:rsid w:val="007936AD"/>
    <w:rsid w:val="007A1FD6"/>
    <w:rsid w:val="007A2761"/>
    <w:rsid w:val="007A2E13"/>
    <w:rsid w:val="007A34BF"/>
    <w:rsid w:val="007A75EC"/>
    <w:rsid w:val="007A79F0"/>
    <w:rsid w:val="007A7BA2"/>
    <w:rsid w:val="007C2064"/>
    <w:rsid w:val="007C2406"/>
    <w:rsid w:val="007C44DF"/>
    <w:rsid w:val="007D0FED"/>
    <w:rsid w:val="007D3FCA"/>
    <w:rsid w:val="007D6956"/>
    <w:rsid w:val="007E53C2"/>
    <w:rsid w:val="007E6E83"/>
    <w:rsid w:val="007F1F63"/>
    <w:rsid w:val="007F7341"/>
    <w:rsid w:val="007F7B99"/>
    <w:rsid w:val="00801DAA"/>
    <w:rsid w:val="008067BE"/>
    <w:rsid w:val="00821C8A"/>
    <w:rsid w:val="00824BF6"/>
    <w:rsid w:val="00827AB6"/>
    <w:rsid w:val="00830428"/>
    <w:rsid w:val="0083166A"/>
    <w:rsid w:val="00833D68"/>
    <w:rsid w:val="008459F5"/>
    <w:rsid w:val="00846DEC"/>
    <w:rsid w:val="00851922"/>
    <w:rsid w:val="00851D41"/>
    <w:rsid w:val="00852031"/>
    <w:rsid w:val="008674CE"/>
    <w:rsid w:val="00870248"/>
    <w:rsid w:val="008708BE"/>
    <w:rsid w:val="00875883"/>
    <w:rsid w:val="00881F41"/>
    <w:rsid w:val="00884171"/>
    <w:rsid w:val="008854E4"/>
    <w:rsid w:val="0088753D"/>
    <w:rsid w:val="008927D4"/>
    <w:rsid w:val="00895FFD"/>
    <w:rsid w:val="008972C4"/>
    <w:rsid w:val="008A27F9"/>
    <w:rsid w:val="008A3EBF"/>
    <w:rsid w:val="008B1CDC"/>
    <w:rsid w:val="008B1D7E"/>
    <w:rsid w:val="008B2975"/>
    <w:rsid w:val="008B3B4D"/>
    <w:rsid w:val="008B5477"/>
    <w:rsid w:val="008C4989"/>
    <w:rsid w:val="008C4D5F"/>
    <w:rsid w:val="008C7D56"/>
    <w:rsid w:val="008D061E"/>
    <w:rsid w:val="008D0F42"/>
    <w:rsid w:val="008D1699"/>
    <w:rsid w:val="008E0249"/>
    <w:rsid w:val="008E701D"/>
    <w:rsid w:val="008F6397"/>
    <w:rsid w:val="008F67F6"/>
    <w:rsid w:val="00900F96"/>
    <w:rsid w:val="0090366C"/>
    <w:rsid w:val="00906503"/>
    <w:rsid w:val="00907C05"/>
    <w:rsid w:val="009101FF"/>
    <w:rsid w:val="0091553E"/>
    <w:rsid w:val="0091625C"/>
    <w:rsid w:val="00917C68"/>
    <w:rsid w:val="00926A36"/>
    <w:rsid w:val="00926BE2"/>
    <w:rsid w:val="00933308"/>
    <w:rsid w:val="00946B82"/>
    <w:rsid w:val="0095587B"/>
    <w:rsid w:val="00961C26"/>
    <w:rsid w:val="009651DE"/>
    <w:rsid w:val="009658DD"/>
    <w:rsid w:val="00981F49"/>
    <w:rsid w:val="0098549D"/>
    <w:rsid w:val="00994DE1"/>
    <w:rsid w:val="00995D51"/>
    <w:rsid w:val="009A0824"/>
    <w:rsid w:val="009A11A4"/>
    <w:rsid w:val="009A27A0"/>
    <w:rsid w:val="009A60A8"/>
    <w:rsid w:val="009B63D0"/>
    <w:rsid w:val="009B6FCF"/>
    <w:rsid w:val="009D0FA7"/>
    <w:rsid w:val="009D26BB"/>
    <w:rsid w:val="009D3C21"/>
    <w:rsid w:val="009D5547"/>
    <w:rsid w:val="009E47A6"/>
    <w:rsid w:val="009F07B9"/>
    <w:rsid w:val="009F2362"/>
    <w:rsid w:val="00A03F7A"/>
    <w:rsid w:val="00A07595"/>
    <w:rsid w:val="00A10242"/>
    <w:rsid w:val="00A130E2"/>
    <w:rsid w:val="00A13E29"/>
    <w:rsid w:val="00A1470E"/>
    <w:rsid w:val="00A16442"/>
    <w:rsid w:val="00A228FD"/>
    <w:rsid w:val="00A327E6"/>
    <w:rsid w:val="00A44560"/>
    <w:rsid w:val="00A54B51"/>
    <w:rsid w:val="00A555A0"/>
    <w:rsid w:val="00A55D9D"/>
    <w:rsid w:val="00A578A9"/>
    <w:rsid w:val="00A6315B"/>
    <w:rsid w:val="00A7118F"/>
    <w:rsid w:val="00A71694"/>
    <w:rsid w:val="00A75701"/>
    <w:rsid w:val="00A826BB"/>
    <w:rsid w:val="00A91B35"/>
    <w:rsid w:val="00A9535A"/>
    <w:rsid w:val="00A95CFB"/>
    <w:rsid w:val="00A96EF1"/>
    <w:rsid w:val="00AA1826"/>
    <w:rsid w:val="00AA524A"/>
    <w:rsid w:val="00AB0EA9"/>
    <w:rsid w:val="00AC1655"/>
    <w:rsid w:val="00AC2F93"/>
    <w:rsid w:val="00AC76D1"/>
    <w:rsid w:val="00AD2C0E"/>
    <w:rsid w:val="00AE3DE2"/>
    <w:rsid w:val="00AE46A8"/>
    <w:rsid w:val="00AF176D"/>
    <w:rsid w:val="00AF4AF8"/>
    <w:rsid w:val="00B2215A"/>
    <w:rsid w:val="00B25D9A"/>
    <w:rsid w:val="00B26DCD"/>
    <w:rsid w:val="00B4069E"/>
    <w:rsid w:val="00B50A3A"/>
    <w:rsid w:val="00B61452"/>
    <w:rsid w:val="00B61F63"/>
    <w:rsid w:val="00B62C9C"/>
    <w:rsid w:val="00B6606E"/>
    <w:rsid w:val="00B7080B"/>
    <w:rsid w:val="00B74150"/>
    <w:rsid w:val="00B842E8"/>
    <w:rsid w:val="00B85773"/>
    <w:rsid w:val="00BA250D"/>
    <w:rsid w:val="00BA2588"/>
    <w:rsid w:val="00BA3378"/>
    <w:rsid w:val="00BB177F"/>
    <w:rsid w:val="00BB42F8"/>
    <w:rsid w:val="00BB4D0E"/>
    <w:rsid w:val="00BC0735"/>
    <w:rsid w:val="00BD038F"/>
    <w:rsid w:val="00BD0EA1"/>
    <w:rsid w:val="00BD1A59"/>
    <w:rsid w:val="00BD282A"/>
    <w:rsid w:val="00BD3955"/>
    <w:rsid w:val="00BD630E"/>
    <w:rsid w:val="00BE1070"/>
    <w:rsid w:val="00BE236A"/>
    <w:rsid w:val="00BE26B2"/>
    <w:rsid w:val="00BE2C65"/>
    <w:rsid w:val="00BE3EB1"/>
    <w:rsid w:val="00C00E49"/>
    <w:rsid w:val="00C07263"/>
    <w:rsid w:val="00C17C9B"/>
    <w:rsid w:val="00C362A0"/>
    <w:rsid w:val="00C37A73"/>
    <w:rsid w:val="00C41451"/>
    <w:rsid w:val="00C44407"/>
    <w:rsid w:val="00C461E4"/>
    <w:rsid w:val="00C4677D"/>
    <w:rsid w:val="00C51092"/>
    <w:rsid w:val="00C63E05"/>
    <w:rsid w:val="00C77F0A"/>
    <w:rsid w:val="00C827D1"/>
    <w:rsid w:val="00C94106"/>
    <w:rsid w:val="00CA2179"/>
    <w:rsid w:val="00CA248A"/>
    <w:rsid w:val="00CA27C4"/>
    <w:rsid w:val="00CA72EB"/>
    <w:rsid w:val="00CC141E"/>
    <w:rsid w:val="00CD2D6D"/>
    <w:rsid w:val="00CD4B08"/>
    <w:rsid w:val="00CD5D64"/>
    <w:rsid w:val="00CE1793"/>
    <w:rsid w:val="00CE3D16"/>
    <w:rsid w:val="00CF1AFB"/>
    <w:rsid w:val="00CF3984"/>
    <w:rsid w:val="00CF4BA9"/>
    <w:rsid w:val="00D00A43"/>
    <w:rsid w:val="00D111D6"/>
    <w:rsid w:val="00D2565E"/>
    <w:rsid w:val="00D26553"/>
    <w:rsid w:val="00D26863"/>
    <w:rsid w:val="00D307E0"/>
    <w:rsid w:val="00D42FC4"/>
    <w:rsid w:val="00D43ED0"/>
    <w:rsid w:val="00D44ACA"/>
    <w:rsid w:val="00D44C53"/>
    <w:rsid w:val="00D466A5"/>
    <w:rsid w:val="00D4743D"/>
    <w:rsid w:val="00D47FF9"/>
    <w:rsid w:val="00D507D2"/>
    <w:rsid w:val="00D55DC0"/>
    <w:rsid w:val="00D56258"/>
    <w:rsid w:val="00D60BD7"/>
    <w:rsid w:val="00D66435"/>
    <w:rsid w:val="00D709CE"/>
    <w:rsid w:val="00D81635"/>
    <w:rsid w:val="00D873CA"/>
    <w:rsid w:val="00D876B6"/>
    <w:rsid w:val="00D946B7"/>
    <w:rsid w:val="00D976BF"/>
    <w:rsid w:val="00DB4184"/>
    <w:rsid w:val="00DB602B"/>
    <w:rsid w:val="00DC51A4"/>
    <w:rsid w:val="00DD128D"/>
    <w:rsid w:val="00DE2460"/>
    <w:rsid w:val="00DE67DE"/>
    <w:rsid w:val="00DF2B24"/>
    <w:rsid w:val="00DF4793"/>
    <w:rsid w:val="00DF55C1"/>
    <w:rsid w:val="00DF6F5E"/>
    <w:rsid w:val="00E042EA"/>
    <w:rsid w:val="00E046D8"/>
    <w:rsid w:val="00E06C9D"/>
    <w:rsid w:val="00E14A80"/>
    <w:rsid w:val="00E14EB3"/>
    <w:rsid w:val="00E22779"/>
    <w:rsid w:val="00E24C7C"/>
    <w:rsid w:val="00E311CC"/>
    <w:rsid w:val="00E31502"/>
    <w:rsid w:val="00E351A4"/>
    <w:rsid w:val="00E354FB"/>
    <w:rsid w:val="00E40CD6"/>
    <w:rsid w:val="00E41360"/>
    <w:rsid w:val="00E45841"/>
    <w:rsid w:val="00E46AE8"/>
    <w:rsid w:val="00E61EB9"/>
    <w:rsid w:val="00E63F44"/>
    <w:rsid w:val="00E65290"/>
    <w:rsid w:val="00E7432D"/>
    <w:rsid w:val="00E76846"/>
    <w:rsid w:val="00E870D6"/>
    <w:rsid w:val="00E93103"/>
    <w:rsid w:val="00E97829"/>
    <w:rsid w:val="00EA0058"/>
    <w:rsid w:val="00EA2AAF"/>
    <w:rsid w:val="00EB1E7E"/>
    <w:rsid w:val="00EB2FDB"/>
    <w:rsid w:val="00EB4250"/>
    <w:rsid w:val="00EB59B9"/>
    <w:rsid w:val="00EB5AD1"/>
    <w:rsid w:val="00EC05E0"/>
    <w:rsid w:val="00EC271D"/>
    <w:rsid w:val="00EC73D5"/>
    <w:rsid w:val="00EC7B72"/>
    <w:rsid w:val="00ED0C37"/>
    <w:rsid w:val="00ED1539"/>
    <w:rsid w:val="00ED27CA"/>
    <w:rsid w:val="00ED6C2C"/>
    <w:rsid w:val="00EE2C20"/>
    <w:rsid w:val="00EE34A6"/>
    <w:rsid w:val="00EE3E1F"/>
    <w:rsid w:val="00EF39F2"/>
    <w:rsid w:val="00F02192"/>
    <w:rsid w:val="00F0761F"/>
    <w:rsid w:val="00F10344"/>
    <w:rsid w:val="00F10A85"/>
    <w:rsid w:val="00F11072"/>
    <w:rsid w:val="00F11BF3"/>
    <w:rsid w:val="00F3170C"/>
    <w:rsid w:val="00F37DBF"/>
    <w:rsid w:val="00F4018F"/>
    <w:rsid w:val="00F471F2"/>
    <w:rsid w:val="00F50164"/>
    <w:rsid w:val="00F54518"/>
    <w:rsid w:val="00F62313"/>
    <w:rsid w:val="00F738A5"/>
    <w:rsid w:val="00F74620"/>
    <w:rsid w:val="00F8078F"/>
    <w:rsid w:val="00F80E6C"/>
    <w:rsid w:val="00F83626"/>
    <w:rsid w:val="00F84BB7"/>
    <w:rsid w:val="00F8548A"/>
    <w:rsid w:val="00F91BF6"/>
    <w:rsid w:val="00F91CF2"/>
    <w:rsid w:val="00F946FF"/>
    <w:rsid w:val="00FA19C8"/>
    <w:rsid w:val="00FA1BD7"/>
    <w:rsid w:val="00FB2594"/>
    <w:rsid w:val="00FC3A64"/>
    <w:rsid w:val="00FD06FD"/>
    <w:rsid w:val="00FD2C5A"/>
    <w:rsid w:val="00FD32ED"/>
    <w:rsid w:val="00FD6AF6"/>
    <w:rsid w:val="00FE6525"/>
    <w:rsid w:val="00FF095A"/>
    <w:rsid w:val="00FF2D2C"/>
    <w:rsid w:val="00FF4AF5"/>
    <w:rsid w:val="49C1F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A6F2335"/>
  <w15:chartTrackingRefBased/>
  <w15:docId w15:val="{2080F007-40BD-4BF7-946A-84B8AA1FBD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/>
      <w:iCs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</w:pPr>
    <w:rPr>
      <w:rFonts w:ascii="Arial" w:hAnsi="Arial" w:cs="Arial"/>
      <w:i/>
      <w:iCs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F2B24"/>
    <w:pPr>
      <w:spacing w:before="100" w:beforeAutospacing="1" w:after="100" w:afterAutospacing="1"/>
    </w:pPr>
    <w:rPr>
      <w:rFonts w:ascii="Arial Unicode MS" w:hAnsi="Arial Unicode MS" w:eastAsia="Arial Unicode MS" w:cs="Arial Unicode MS"/>
      <w:lang w:eastAsia="en-US"/>
    </w:rPr>
  </w:style>
  <w:style w:type="character" w:styleId="FooterChar" w:customStyle="1">
    <w:name w:val="Footer Char"/>
    <w:link w:val="Footer"/>
    <w:uiPriority w:val="99"/>
    <w:rsid w:val="00E61EB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D1451"/>
    <w:pPr>
      <w:spacing w:after="200" w:line="320" w:lineRule="exact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1451"/>
    <w:pPr>
      <w:spacing w:after="120" w:line="480" w:lineRule="auto"/>
    </w:pPr>
  </w:style>
  <w:style w:type="character" w:styleId="BodyText2Char" w:customStyle="1">
    <w:name w:val="Body Text 2 Char"/>
    <w:link w:val="BodyText2"/>
    <w:uiPriority w:val="99"/>
    <w:semiHidden/>
    <w:rsid w:val="003D1451"/>
    <w:rPr>
      <w:sz w:val="24"/>
      <w:szCs w:val="24"/>
    </w:rPr>
  </w:style>
  <w:style w:type="character" w:styleId="Hyperlink">
    <w:name w:val="Hyperlink"/>
    <w:uiPriority w:val="99"/>
    <w:unhideWhenUsed/>
    <w:rsid w:val="00147F7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7F74"/>
    <w:pPr>
      <w:spacing w:after="120" w:line="320" w:lineRule="exact"/>
      <w:ind w:left="283"/>
    </w:pPr>
    <w:rPr>
      <w:rFonts w:ascii="Calibri" w:hAnsi="Calibri" w:eastAsia="Calibri"/>
      <w:sz w:val="22"/>
      <w:szCs w:val="22"/>
      <w:lang w:eastAsia="en-US"/>
    </w:rPr>
  </w:style>
  <w:style w:type="character" w:styleId="BodyTextIndentChar" w:customStyle="1">
    <w:name w:val="Body Text Indent Char"/>
    <w:link w:val="BodyTextIndent"/>
    <w:uiPriority w:val="99"/>
    <w:semiHidden/>
    <w:rsid w:val="00147F74"/>
    <w:rPr>
      <w:rFonts w:ascii="Calibri" w:hAnsi="Calibri" w:eastAsia="Calibri"/>
      <w:sz w:val="22"/>
      <w:szCs w:val="22"/>
      <w:lang w:eastAsia="en-US"/>
    </w:rPr>
  </w:style>
  <w:style w:type="character" w:styleId="Strong">
    <w:name w:val="Strong"/>
    <w:qFormat/>
    <w:rsid w:val="00147F74"/>
    <w:rPr>
      <w:b/>
      <w:bCs/>
    </w:rPr>
  </w:style>
  <w:style w:type="character" w:styleId="CommentReference">
    <w:name w:val="annotation reference"/>
    <w:uiPriority w:val="99"/>
    <w:semiHidden/>
    <w:unhideWhenUsed/>
    <w:rsid w:val="005E6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2B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E62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2B0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5E62B0"/>
    <w:rPr>
      <w:b/>
      <w:bCs/>
    </w:rPr>
  </w:style>
  <w:style w:type="character" w:styleId="HeaderChar" w:customStyle="1">
    <w:name w:val="Header Char"/>
    <w:link w:val="Header"/>
    <w:uiPriority w:val="99"/>
    <w:rsid w:val="00B842E8"/>
    <w:rPr>
      <w:sz w:val="24"/>
      <w:szCs w:val="24"/>
    </w:rPr>
  </w:style>
  <w:style w:type="character" w:styleId="italic1" w:customStyle="1">
    <w:name w:val="italic1"/>
    <w:rsid w:val="00530429"/>
    <w:rPr>
      <w:i/>
      <w:iCs/>
    </w:rPr>
  </w:style>
  <w:style w:type="paragraph" w:styleId="ti-art2" w:customStyle="1">
    <w:name w:val="ti-art2"/>
    <w:basedOn w:val="Normal"/>
    <w:rsid w:val="00530429"/>
    <w:pPr>
      <w:spacing w:before="360" w:after="120" w:line="312" w:lineRule="atLeast"/>
      <w:jc w:val="center"/>
    </w:pPr>
    <w:rPr>
      <w:i/>
      <w:iCs/>
    </w:rPr>
  </w:style>
  <w:style w:type="paragraph" w:styleId="sti-art2" w:customStyle="1">
    <w:name w:val="sti-art2"/>
    <w:basedOn w:val="Normal"/>
    <w:rsid w:val="00530429"/>
    <w:pPr>
      <w:spacing w:before="60" w:after="120" w:line="312" w:lineRule="atLeast"/>
      <w:jc w:val="center"/>
    </w:pPr>
    <w:rPr>
      <w:b/>
      <w:bCs/>
    </w:rPr>
  </w:style>
  <w:style w:type="paragraph" w:styleId="normal2" w:customStyle="1">
    <w:name w:val="normal2"/>
    <w:basedOn w:val="Normal"/>
    <w:rsid w:val="00530429"/>
    <w:pPr>
      <w:spacing w:before="120" w:line="312" w:lineRule="atLeast"/>
      <w:jc w:val="both"/>
    </w:pPr>
  </w:style>
  <w:style w:type="paragraph" w:styleId="Default" w:customStyle="1">
    <w:name w:val="Default"/>
    <w:rsid w:val="00211F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0D172F"/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03038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uiPriority w:val="99"/>
    <w:semiHidden/>
    <w:unhideWhenUsed/>
    <w:rsid w:val="003E2030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3E203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6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165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106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8219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5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11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e7717b169d6b447d" Type="http://schemas.openxmlformats.org/officeDocument/2006/relationships/hyperlink" Target="https://www.nonnativespecies.org/what-can-i-do/check-clean-dry/anglers/" TargetMode="External"/><Relationship Id="rId7" Type="http://schemas.openxmlformats.org/officeDocument/2006/relationships/settings" Target="settings.xml"/><Relationship Id="rId17" Type="http://schemas.openxmlformats.org/officeDocument/2006/relationships/header" Target="header1.xml"/><Relationship Id="rId25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hyperlink" Target="https://naturalresources.wales/guidance-and-advice/business-sectors/fisheries/stocking-and-moving-fish-in-wales/?lang=e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4" Type="http://schemas.openxmlformats.org/officeDocument/2006/relationships/theme" Target="theme/theme1.xml"/><Relationship Id="Rf8879eb6cd84431f" Type="http://schemas.openxmlformats.org/officeDocument/2006/relationships/hyperlink" Target="https://elearning.nonnativespecies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2.gov.scot/Topics/marine/Fish-Shellfish/FHI/authorisation/fis" TargetMode="External"/><Relationship Id="rId23" Type="http://schemas.openxmlformats.org/officeDocument/2006/relationships/fontTable" Target="fontTable.xml"/><Relationship Id="Re530722a7a0d41bd" Type="http://schemas.openxmlformats.org/officeDocument/2006/relationships/hyperlink" Target="https://anglingtrust.net/invasive-non-native-species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uidance/permission-to-move-live-fish-to-or-from-a-fishery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EEC14B02F0946801C325040EA2D69" ma:contentTypeVersion="16" ma:contentTypeDescription="Create a new document." ma:contentTypeScope="" ma:versionID="8aed7baa24e313a701ec37e0448ca678">
  <xsd:schema xmlns:xsd="http://www.w3.org/2001/XMLSchema" xmlns:xs="http://www.w3.org/2001/XMLSchema" xmlns:p="http://schemas.microsoft.com/office/2006/metadata/properties" xmlns:ns2="f0d9e0d6-2666-4806-9485-02f22eac5610" xmlns:ns3="44c4fc53-9550-4b3e-a212-3013dd55d814" xmlns:ns4="c3416893-4bec-4a82-86f6-bdf794bf2b95" targetNamespace="http://schemas.microsoft.com/office/2006/metadata/properties" ma:root="true" ma:fieldsID="89da3a24ad388881b227782168848aa9" ns2:_="" ns3:_="" ns4:_="">
    <xsd:import namespace="f0d9e0d6-2666-4806-9485-02f22eac5610"/>
    <xsd:import namespace="44c4fc53-9550-4b3e-a212-3013dd55d814"/>
    <xsd:import namespace="c3416893-4bec-4a82-86f6-bdf794bf2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9e0d6-2666-4806-9485-02f22eac5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9d38e49-ef4a-4a20-84e4-4c567932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4fc53-9550-4b3e-a212-3013dd55d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16893-4bec-4a82-86f6-bdf794bf2b9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47eb2b9-6f74-429a-a50f-805dcd7c921c}" ma:internalName="TaxCatchAll" ma:showField="CatchAllData" ma:web="c3416893-4bec-4a82-86f6-bdf794bf2b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d9e0d6-2666-4806-9485-02f22eac5610">
      <Terms xmlns="http://schemas.microsoft.com/office/infopath/2007/PartnerControls"/>
    </lcf76f155ced4ddcb4097134ff3c332f>
    <TaxCatchAll xmlns="c3416893-4bec-4a82-86f6-bdf794bf2b95" xsi:nil="true"/>
  </documentManagement>
</p:properties>
</file>

<file path=customXml/itemProps1.xml><?xml version="1.0" encoding="utf-8"?>
<ds:datastoreItem xmlns:ds="http://schemas.openxmlformats.org/officeDocument/2006/customXml" ds:itemID="{A6495725-6A73-479F-8879-561279A79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9e0d6-2666-4806-9485-02f22eac5610"/>
    <ds:schemaRef ds:uri="44c4fc53-9550-4b3e-a212-3013dd55d814"/>
    <ds:schemaRef ds:uri="c3416893-4bec-4a82-86f6-bdf794bf2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3A818B-5874-4512-944E-A2FB9B8C6D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83ECD8-D3AE-4307-8AE0-13618BF6A3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1B29E8-2094-485F-B931-96DA4FD2EC2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B29B40F-BA2E-4146-87CD-10EAF5EA9F7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Defra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FOR THE GB PROGRAMME BOARD</dc:title>
  <dc:subject/>
  <dc:creator>Defra</dc:creator>
  <cp:keywords/>
  <cp:lastModifiedBy>Emily Smith</cp:lastModifiedBy>
  <cp:revision>4</cp:revision>
  <cp:lastPrinted>2019-10-29T15:55:00Z</cp:lastPrinted>
  <dcterms:created xsi:type="dcterms:W3CDTF">2022-05-09T09:11:00Z</dcterms:created>
  <dcterms:modified xsi:type="dcterms:W3CDTF">2022-05-09T09:12:07Z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ReviewCycleID">
    <vt:i4>333704555</vt:i4>
  </property>
  <property fmtid="{D5CDD505-2E9C-101B-9397-08002B2CF9AE}" pid="4" name="_EmailEntryID">
    <vt:lpwstr>00000000618D9AF466448644994F2DF060799C4A070026726AFB14CFEF47881CF275B019BF1E00000000010C000026726AFB14CFEF47881CF275B019BF1E000203B6BEDF0000</vt:lpwstr>
  </property>
  <property fmtid="{D5CDD505-2E9C-101B-9397-08002B2CF9AE}" pid="5" name="_EmailStoreID0">
    <vt:lpwstr>0000000038A1BB1005E5101AA1BB08002B2A56C20000454D534D44422E444C4C00000000000000001B55FA20AA6611CD9BC800AA002FC45A0C000000456D696C792E536D69746840416E676C696E6774727573742E6E6574002F6F3D45786368616E67654C6162732F6F753D45786368616E67652041646D696E69737472617</vt:lpwstr>
  </property>
  <property fmtid="{D5CDD505-2E9C-101B-9397-08002B2CF9AE}" pid="6" name="_EmailStoreID1">
    <vt:lpwstr>46976652047726F7570202846594449424F484632335350444C54292F636E3D526563697069656E74732F636E3D31633063313361653730656134303566613763303231303530313734626137302D456D696C792E536D69746800E94632F44C000000020000001000000045006D0069006C0079002E0053006D006900740068</vt:lpwstr>
  </property>
  <property fmtid="{D5CDD505-2E9C-101B-9397-08002B2CF9AE}" pid="7" name="_EmailStoreID2">
    <vt:lpwstr>00400041006E0067006C0069006E006700740072007500730074002E006E006500740000000000</vt:lpwstr>
  </property>
  <property fmtid="{D5CDD505-2E9C-101B-9397-08002B2CF9AE}" pid="8" name="ContentTypeId">
    <vt:lpwstr>0x010100194EEC14B02F0946801C325040EA2D69</vt:lpwstr>
  </property>
  <property fmtid="{D5CDD505-2E9C-101B-9397-08002B2CF9AE}" pid="9" name="_ReviewingToolsShownOnce">
    <vt:lpwstr/>
  </property>
  <property fmtid="{D5CDD505-2E9C-101B-9397-08002B2CF9AE}" pid="10" name="MediaServiceImageTags">
    <vt:lpwstr/>
  </property>
  <property fmtid="{D5CDD505-2E9C-101B-9397-08002B2CF9AE}" pid="11" name="lcf76f155ced4ddcb4097134ff3c332f">
    <vt:lpwstr/>
  </property>
  <property fmtid="{D5CDD505-2E9C-101B-9397-08002B2CF9AE}" pid="12" name="TaxCatchAll">
    <vt:lpwstr/>
  </property>
</Properties>
</file>