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165CD7" w14:textId="77777777" w:rsidR="00B17B4A" w:rsidRDefault="00B17B4A" w:rsidP="00B17B4A">
      <w:pPr>
        <w:spacing w:after="0" w:line="276" w:lineRule="auto"/>
        <w:rPr>
          <w:rFonts w:cstheme="minorHAnsi"/>
          <w:b/>
          <w:bCs/>
          <w:sz w:val="28"/>
          <w:szCs w:val="28"/>
        </w:rPr>
      </w:pPr>
      <w:r>
        <w:rPr>
          <w:rFonts w:cstheme="minorHAnsi"/>
          <w:b/>
          <w:bCs/>
          <w:sz w:val="28"/>
          <w:szCs w:val="28"/>
        </w:rPr>
        <w:t>Appendix 1.  – Risk Register</w:t>
      </w:r>
    </w:p>
    <w:p w14:paraId="73F46152" w14:textId="77777777" w:rsidR="00B17B4A" w:rsidRDefault="00B17B4A" w:rsidP="00B17B4A">
      <w:pPr>
        <w:spacing w:after="0" w:line="276" w:lineRule="auto"/>
        <w:rPr>
          <w:b/>
          <w:bCs/>
          <w:sz w:val="24"/>
          <w:szCs w:val="24"/>
        </w:rPr>
      </w:pPr>
    </w:p>
    <w:tbl>
      <w:tblPr>
        <w:tblStyle w:val="TableGrid"/>
        <w:tblW w:w="0" w:type="auto"/>
        <w:tblBorders>
          <w:top w:val="double" w:sz="4" w:space="0" w:color="808080" w:themeColor="background1" w:themeShade="80"/>
          <w:left w:val="double" w:sz="4" w:space="0" w:color="808080" w:themeColor="background1" w:themeShade="80"/>
          <w:bottom w:val="double" w:sz="4" w:space="0" w:color="808080" w:themeColor="background1" w:themeShade="80"/>
          <w:right w:val="double" w:sz="4" w:space="0" w:color="808080" w:themeColor="background1" w:themeShade="80"/>
          <w:insideH w:val="single" w:sz="6" w:space="0" w:color="808080" w:themeColor="background1" w:themeShade="80"/>
          <w:insideV w:val="single" w:sz="6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621"/>
        <w:gridCol w:w="3665"/>
        <w:gridCol w:w="3470"/>
        <w:gridCol w:w="839"/>
        <w:gridCol w:w="4944"/>
        <w:gridCol w:w="893"/>
        <w:gridCol w:w="839"/>
      </w:tblGrid>
      <w:tr w:rsidR="00B17B4A" w14:paraId="2CDA2BCF" w14:textId="77777777" w:rsidTr="009E611B">
        <w:trPr>
          <w:trHeight w:val="567"/>
        </w:trPr>
        <w:tc>
          <w:tcPr>
            <w:tcW w:w="4286" w:type="dxa"/>
            <w:gridSpan w:val="2"/>
            <w:tcBorders>
              <w:top w:val="double" w:sz="4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01466FFE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Activity</w:t>
            </w:r>
          </w:p>
        </w:tc>
        <w:tc>
          <w:tcPr>
            <w:tcW w:w="4309" w:type="dxa"/>
            <w:gridSpan w:val="2"/>
            <w:tcBorders>
              <w:top w:val="double" w:sz="4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064317A7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Location</w:t>
            </w:r>
          </w:p>
        </w:tc>
        <w:tc>
          <w:tcPr>
            <w:tcW w:w="6676" w:type="dxa"/>
            <w:gridSpan w:val="3"/>
            <w:tcBorders>
              <w:top w:val="double" w:sz="4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56EF13DF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Brief Description of the Activity</w:t>
            </w:r>
          </w:p>
        </w:tc>
      </w:tr>
      <w:tr w:rsidR="00B17B4A" w14:paraId="33A43198" w14:textId="77777777" w:rsidTr="009E611B">
        <w:trPr>
          <w:trHeight w:val="567"/>
        </w:trPr>
        <w:tc>
          <w:tcPr>
            <w:tcW w:w="4286" w:type="dxa"/>
            <w:gridSpan w:val="2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  <w:hideMark/>
          </w:tcPr>
          <w:p w14:paraId="48CF7DF7" w14:textId="77777777" w:rsidR="00B17B4A" w:rsidRPr="008812DB" w:rsidRDefault="00B17B4A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Water quality monitoring</w:t>
            </w:r>
          </w:p>
        </w:tc>
        <w:tc>
          <w:tcPr>
            <w:tcW w:w="4309" w:type="dxa"/>
            <w:gridSpan w:val="2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5B20376F" w14:textId="7A8A36EE" w:rsidR="00B17B4A" w:rsidRPr="008812DB" w:rsidRDefault="003E537F" w:rsidP="00E60ED5">
            <w:pPr>
              <w:rPr>
                <w:rFonts w:cstheme="minorHAnsi"/>
              </w:rPr>
            </w:pPr>
            <w:r>
              <w:rPr>
                <w:rFonts w:cstheme="minorHAnsi"/>
              </w:rPr>
              <w:t>River …..</w:t>
            </w:r>
          </w:p>
        </w:tc>
        <w:tc>
          <w:tcPr>
            <w:tcW w:w="6676" w:type="dxa"/>
            <w:gridSpan w:val="3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vAlign w:val="center"/>
            <w:hideMark/>
          </w:tcPr>
          <w:p w14:paraId="7DFB7AD5" w14:textId="77777777" w:rsidR="00B17B4A" w:rsidRPr="008812DB" w:rsidRDefault="00B17B4A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Collection, analysis and recording of water samples</w:t>
            </w:r>
          </w:p>
        </w:tc>
      </w:tr>
      <w:tr w:rsidR="00B17B4A" w14:paraId="01184468" w14:textId="77777777" w:rsidTr="009E611B">
        <w:trPr>
          <w:trHeight w:val="567"/>
        </w:trPr>
        <w:tc>
          <w:tcPr>
            <w:tcW w:w="621" w:type="dxa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3D0F6391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Risk No</w:t>
            </w:r>
          </w:p>
        </w:tc>
        <w:tc>
          <w:tcPr>
            <w:tcW w:w="3665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126B993B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Risk Description</w:t>
            </w:r>
          </w:p>
        </w:tc>
        <w:tc>
          <w:tcPr>
            <w:tcW w:w="3470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44E220F5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Cause</w:t>
            </w:r>
          </w:p>
        </w:tc>
        <w:tc>
          <w:tcPr>
            <w:tcW w:w="839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32173D82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Risk Status</w:t>
            </w:r>
          </w:p>
        </w:tc>
        <w:tc>
          <w:tcPr>
            <w:tcW w:w="4944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409F6A49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Mitigation</w:t>
            </w:r>
          </w:p>
        </w:tc>
        <w:tc>
          <w:tcPr>
            <w:tcW w:w="893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3EBD45FD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Action Owner</w:t>
            </w:r>
          </w:p>
        </w:tc>
        <w:tc>
          <w:tcPr>
            <w:tcW w:w="839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7E32E215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Risk Status</w:t>
            </w:r>
          </w:p>
        </w:tc>
      </w:tr>
      <w:tr w:rsidR="00B17B4A" w14:paraId="5F4E39EA" w14:textId="77777777" w:rsidTr="009E611B">
        <w:trPr>
          <w:trHeight w:val="850"/>
        </w:trPr>
        <w:tc>
          <w:tcPr>
            <w:tcW w:w="621" w:type="dxa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41BCF05C" w14:textId="77777777" w:rsidR="00B17B4A" w:rsidRPr="008812DB" w:rsidRDefault="00B17B4A" w:rsidP="00B17B4A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</w:rPr>
            </w:pPr>
          </w:p>
        </w:tc>
        <w:tc>
          <w:tcPr>
            <w:tcW w:w="3665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085DE2DA" w14:textId="1486FA9C" w:rsidR="00B17B4A" w:rsidRPr="008812DB" w:rsidRDefault="00463A4D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Risk of falling into river and drowning</w:t>
            </w:r>
          </w:p>
        </w:tc>
        <w:tc>
          <w:tcPr>
            <w:tcW w:w="3470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14D4681D" w14:textId="02E52FB5" w:rsidR="00B17B4A" w:rsidRPr="008812DB" w:rsidRDefault="00463A4D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Steep slippery banks</w:t>
            </w:r>
          </w:p>
        </w:tc>
        <w:tc>
          <w:tcPr>
            <w:tcW w:w="839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33AAECBD" w14:textId="4242DB9F" w:rsidR="00B17B4A" w:rsidRPr="008812DB" w:rsidRDefault="00463A4D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High</w:t>
            </w:r>
          </w:p>
        </w:tc>
        <w:tc>
          <w:tcPr>
            <w:tcW w:w="4944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3F48DE16" w14:textId="19FD2747" w:rsidR="00B17B4A" w:rsidRPr="008812DB" w:rsidRDefault="00463A4D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Avoid steep slippery areas and keep well back from the edge</w:t>
            </w:r>
            <w:r>
              <w:rPr>
                <w:rFonts w:cstheme="minorHAnsi"/>
              </w:rPr>
              <w:t>. Visibly check the bank for trip hazards.</w:t>
            </w:r>
          </w:p>
        </w:tc>
        <w:tc>
          <w:tcPr>
            <w:tcW w:w="893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697CBA25" w14:textId="60BE4FB4" w:rsidR="00B17B4A" w:rsidRPr="008812DB" w:rsidRDefault="00463A4D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Myself</w:t>
            </w:r>
          </w:p>
        </w:tc>
        <w:tc>
          <w:tcPr>
            <w:tcW w:w="839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vAlign w:val="center"/>
          </w:tcPr>
          <w:p w14:paraId="70FE1A92" w14:textId="72833B02" w:rsidR="00B17B4A" w:rsidRPr="008812DB" w:rsidRDefault="00463A4D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Low</w:t>
            </w:r>
          </w:p>
        </w:tc>
      </w:tr>
      <w:tr w:rsidR="00B17B4A" w14:paraId="0E185415" w14:textId="77777777" w:rsidTr="009E611B">
        <w:trPr>
          <w:trHeight w:val="850"/>
        </w:trPr>
        <w:tc>
          <w:tcPr>
            <w:tcW w:w="621" w:type="dxa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5710AEFB" w14:textId="77777777" w:rsidR="00B17B4A" w:rsidRPr="008812DB" w:rsidRDefault="00B17B4A" w:rsidP="00B17B4A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cstheme="minorHAnsi"/>
              </w:rPr>
            </w:pPr>
          </w:p>
        </w:tc>
        <w:tc>
          <w:tcPr>
            <w:tcW w:w="3665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3615BF62" w14:textId="3447DA48" w:rsidR="00B17B4A" w:rsidRPr="008812DB" w:rsidRDefault="00C615AF" w:rsidP="00E60ED5">
            <w:pPr>
              <w:rPr>
                <w:rFonts w:cstheme="minorHAnsi"/>
              </w:rPr>
            </w:pPr>
            <w:r>
              <w:t>Contaminated Water, and other sources of infection</w:t>
            </w:r>
          </w:p>
        </w:tc>
        <w:tc>
          <w:tcPr>
            <w:tcW w:w="3470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7B5BD12A" w14:textId="36F2F487" w:rsidR="00B17B4A" w:rsidRPr="008812DB" w:rsidRDefault="0035145B" w:rsidP="00E60ED5">
            <w:pPr>
              <w:rPr>
                <w:rFonts w:cstheme="minorHAnsi"/>
              </w:rPr>
            </w:pPr>
            <w:r>
              <w:t>Weil’s disease and water-borne gastrointestinal infections</w:t>
            </w:r>
          </w:p>
        </w:tc>
        <w:tc>
          <w:tcPr>
            <w:tcW w:w="839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0C742BCD" w14:textId="4FC35B9F" w:rsidR="00B17B4A" w:rsidRPr="008812DB" w:rsidRDefault="0035145B" w:rsidP="00E60ED5">
            <w:pPr>
              <w:rPr>
                <w:rFonts w:cstheme="minorHAnsi"/>
              </w:rPr>
            </w:pPr>
            <w:r>
              <w:rPr>
                <w:rFonts w:cstheme="minorHAnsi"/>
              </w:rPr>
              <w:t>Med</w:t>
            </w:r>
          </w:p>
        </w:tc>
        <w:tc>
          <w:tcPr>
            <w:tcW w:w="4944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5FC10E8B" w14:textId="5B5E7672" w:rsidR="00B17B4A" w:rsidRPr="008812DB" w:rsidRDefault="0035145B" w:rsidP="00E60ED5">
            <w:pPr>
              <w:rPr>
                <w:rFonts w:cstheme="minorHAnsi"/>
              </w:rPr>
            </w:pPr>
            <w:r>
              <w:t xml:space="preserve">Cover any open cuts so they are not exposed to water. </w:t>
            </w:r>
            <w:r w:rsidR="002C64D6">
              <w:t xml:space="preserve"> </w:t>
            </w:r>
            <w:r>
              <w:t xml:space="preserve">Wash/sterilize hands </w:t>
            </w:r>
            <w:r w:rsidR="001327AB">
              <w:t xml:space="preserve">after sampling and </w:t>
            </w:r>
            <w:r>
              <w:t>before eating</w:t>
            </w:r>
            <w:r w:rsidR="001327AB">
              <w:t>.</w:t>
            </w:r>
          </w:p>
        </w:tc>
        <w:tc>
          <w:tcPr>
            <w:tcW w:w="893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0C57D7BF" w14:textId="4DC08934" w:rsidR="00B17B4A" w:rsidRPr="008812DB" w:rsidRDefault="0035145B" w:rsidP="00E60ED5">
            <w:pPr>
              <w:rPr>
                <w:rFonts w:cstheme="minorHAnsi"/>
              </w:rPr>
            </w:pPr>
            <w:r>
              <w:rPr>
                <w:rFonts w:cstheme="minorHAnsi"/>
              </w:rPr>
              <w:t>Myself</w:t>
            </w:r>
          </w:p>
        </w:tc>
        <w:tc>
          <w:tcPr>
            <w:tcW w:w="839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vAlign w:val="center"/>
          </w:tcPr>
          <w:p w14:paraId="20FC676C" w14:textId="109EA6AC" w:rsidR="00B17B4A" w:rsidRPr="008812DB" w:rsidRDefault="0035145B" w:rsidP="00E60ED5">
            <w:pPr>
              <w:rPr>
                <w:rFonts w:cstheme="minorHAnsi"/>
              </w:rPr>
            </w:pPr>
            <w:r>
              <w:rPr>
                <w:rFonts w:cstheme="minorHAnsi"/>
              </w:rPr>
              <w:t>Low</w:t>
            </w:r>
          </w:p>
        </w:tc>
      </w:tr>
      <w:tr w:rsidR="00B17B4A" w14:paraId="78A45837" w14:textId="77777777" w:rsidTr="009E611B">
        <w:trPr>
          <w:trHeight w:val="850"/>
        </w:trPr>
        <w:tc>
          <w:tcPr>
            <w:tcW w:w="621" w:type="dxa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565E65CC" w14:textId="77777777" w:rsidR="00B17B4A" w:rsidRPr="008812DB" w:rsidRDefault="00B17B4A" w:rsidP="00B17B4A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cstheme="minorHAnsi"/>
              </w:rPr>
            </w:pPr>
          </w:p>
        </w:tc>
        <w:tc>
          <w:tcPr>
            <w:tcW w:w="3665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7E74177A" w14:textId="476C25AE" w:rsidR="00B17B4A" w:rsidRPr="008812DB" w:rsidRDefault="00653835" w:rsidP="00E60ED5">
            <w:pPr>
              <w:rPr>
                <w:rFonts w:cstheme="minorHAnsi"/>
              </w:rPr>
            </w:pPr>
            <w:r>
              <w:t xml:space="preserve">Lone Working </w:t>
            </w:r>
          </w:p>
        </w:tc>
        <w:tc>
          <w:tcPr>
            <w:tcW w:w="3470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46B59164" w14:textId="46F70D9E" w:rsidR="00B17B4A" w:rsidRPr="008812DB" w:rsidRDefault="006B58F0" w:rsidP="00E60ED5">
            <w:pPr>
              <w:rPr>
                <w:rFonts w:cstheme="minorHAnsi"/>
              </w:rPr>
            </w:pPr>
            <w:r>
              <w:t>Enhanced Risk of injury relating to the above and problems associated with isolation in remote locations should an incident occur</w:t>
            </w:r>
          </w:p>
        </w:tc>
        <w:tc>
          <w:tcPr>
            <w:tcW w:w="839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3E977CB9" w14:textId="747896A0" w:rsidR="00B17B4A" w:rsidRPr="008812DB" w:rsidRDefault="00DC1524" w:rsidP="00E60ED5">
            <w:pPr>
              <w:rPr>
                <w:rFonts w:cstheme="minorHAnsi"/>
              </w:rPr>
            </w:pPr>
            <w:r>
              <w:rPr>
                <w:rFonts w:cstheme="minorHAnsi"/>
              </w:rPr>
              <w:t>Med</w:t>
            </w:r>
          </w:p>
        </w:tc>
        <w:tc>
          <w:tcPr>
            <w:tcW w:w="4944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5498A56A" w14:textId="2195C60E" w:rsidR="00B17B4A" w:rsidRPr="008812DB" w:rsidRDefault="006B58F0" w:rsidP="00E60ED5">
            <w:pPr>
              <w:rPr>
                <w:rFonts w:cstheme="minorHAnsi"/>
              </w:rPr>
            </w:pPr>
            <w:r>
              <w:t xml:space="preserve">Operate a buddy system: inform a responsible person of where </w:t>
            </w:r>
            <w:r w:rsidR="00EE6A4A">
              <w:t>I’m</w:t>
            </w:r>
            <w:r>
              <w:t xml:space="preserve"> going and how long </w:t>
            </w:r>
            <w:r w:rsidR="00EE6A4A">
              <w:t>I’ll</w:t>
            </w:r>
            <w:r>
              <w:t xml:space="preserve"> likely to be so they can raise the alarm if </w:t>
            </w:r>
            <w:r w:rsidR="000E3942">
              <w:t>I</w:t>
            </w:r>
            <w:r>
              <w:t xml:space="preserve"> don’t return. </w:t>
            </w:r>
            <w:r w:rsidR="001327AB">
              <w:t xml:space="preserve"> </w:t>
            </w:r>
            <w:r>
              <w:t xml:space="preserve">Monitoring sites to be registered. </w:t>
            </w:r>
            <w:r w:rsidR="002C64D6">
              <w:t xml:space="preserve"> </w:t>
            </w:r>
            <w:r>
              <w:t>Mobile phone to be carried at all times and ensure it is fully charged.</w:t>
            </w:r>
          </w:p>
        </w:tc>
        <w:tc>
          <w:tcPr>
            <w:tcW w:w="893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7F0EB609" w14:textId="39EF8B88" w:rsidR="00B17B4A" w:rsidRPr="008812DB" w:rsidRDefault="00DC1524" w:rsidP="00E60ED5">
            <w:pPr>
              <w:rPr>
                <w:rFonts w:cstheme="minorHAnsi"/>
              </w:rPr>
            </w:pPr>
            <w:r>
              <w:rPr>
                <w:rFonts w:cstheme="minorHAnsi"/>
              </w:rPr>
              <w:t>Myself</w:t>
            </w:r>
          </w:p>
        </w:tc>
        <w:tc>
          <w:tcPr>
            <w:tcW w:w="839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vAlign w:val="center"/>
          </w:tcPr>
          <w:p w14:paraId="726A7200" w14:textId="50FF94B8" w:rsidR="00B17B4A" w:rsidRPr="008812DB" w:rsidRDefault="00DC1524" w:rsidP="00E60ED5">
            <w:pPr>
              <w:rPr>
                <w:rFonts w:cstheme="minorHAnsi"/>
              </w:rPr>
            </w:pPr>
            <w:r>
              <w:rPr>
                <w:rFonts w:cstheme="minorHAnsi"/>
              </w:rPr>
              <w:t>Low</w:t>
            </w:r>
          </w:p>
        </w:tc>
      </w:tr>
      <w:tr w:rsidR="00B17B4A" w14:paraId="317ABCEE" w14:textId="77777777" w:rsidTr="009E611B">
        <w:trPr>
          <w:trHeight w:val="850"/>
        </w:trPr>
        <w:tc>
          <w:tcPr>
            <w:tcW w:w="621" w:type="dxa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53D93DAD" w14:textId="77777777" w:rsidR="00B17B4A" w:rsidRPr="008812DB" w:rsidRDefault="00B17B4A" w:rsidP="00B17B4A">
            <w:pPr>
              <w:pStyle w:val="ListParagraph"/>
              <w:numPr>
                <w:ilvl w:val="0"/>
                <w:numId w:val="1"/>
              </w:numPr>
              <w:jc w:val="center"/>
              <w:rPr>
                <w:rFonts w:cstheme="minorHAnsi"/>
              </w:rPr>
            </w:pPr>
          </w:p>
        </w:tc>
        <w:tc>
          <w:tcPr>
            <w:tcW w:w="3665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501FEDE3" w14:textId="13CA113A" w:rsidR="00B17B4A" w:rsidRPr="008812DB" w:rsidRDefault="007A7280" w:rsidP="00E60ED5">
            <w:pPr>
              <w:rPr>
                <w:rFonts w:cstheme="minorHAnsi"/>
              </w:rPr>
            </w:pPr>
            <w:r>
              <w:t>Vegetation</w:t>
            </w:r>
          </w:p>
        </w:tc>
        <w:tc>
          <w:tcPr>
            <w:tcW w:w="3470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73F607B6" w14:textId="48C7F0E4" w:rsidR="00B17B4A" w:rsidRPr="008812DB" w:rsidRDefault="007A7280" w:rsidP="00E60ED5">
            <w:pPr>
              <w:rPr>
                <w:rFonts w:cstheme="minorHAnsi"/>
              </w:rPr>
            </w:pPr>
            <w:r>
              <w:t>Reaction to plants/ skin irritation</w:t>
            </w:r>
          </w:p>
        </w:tc>
        <w:tc>
          <w:tcPr>
            <w:tcW w:w="839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4092C0B0" w14:textId="17BB4CAD" w:rsidR="00B17B4A" w:rsidRPr="008812DB" w:rsidRDefault="00833132" w:rsidP="00E60ED5">
            <w:pPr>
              <w:rPr>
                <w:rFonts w:cstheme="minorHAnsi"/>
              </w:rPr>
            </w:pPr>
            <w:r>
              <w:rPr>
                <w:rFonts w:cstheme="minorHAnsi"/>
              </w:rPr>
              <w:t>Med</w:t>
            </w:r>
          </w:p>
        </w:tc>
        <w:tc>
          <w:tcPr>
            <w:tcW w:w="4944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58F6E53F" w14:textId="707124A3" w:rsidR="00B17B4A" w:rsidRPr="008812DB" w:rsidRDefault="00833132" w:rsidP="00E60ED5">
            <w:pPr>
              <w:rPr>
                <w:rFonts w:cstheme="minorHAnsi"/>
              </w:rPr>
            </w:pPr>
            <w:r>
              <w:t xml:space="preserve">Minimise skin exposure. </w:t>
            </w:r>
            <w:r w:rsidR="00D53646">
              <w:t xml:space="preserve"> </w:t>
            </w:r>
            <w:r>
              <w:t>Do not cut/crush stems of plants e.g. hogweed/ giant hogweed</w:t>
            </w:r>
            <w:r w:rsidR="002C64D6">
              <w:t>.</w:t>
            </w:r>
            <w:r w:rsidR="00D53646">
              <w:t xml:space="preserve">  Wear appropriate clothing.</w:t>
            </w:r>
          </w:p>
        </w:tc>
        <w:tc>
          <w:tcPr>
            <w:tcW w:w="893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12C57C67" w14:textId="31A72316" w:rsidR="00B17B4A" w:rsidRPr="008812DB" w:rsidRDefault="00833132" w:rsidP="00E60ED5">
            <w:pPr>
              <w:rPr>
                <w:rFonts w:cstheme="minorHAnsi"/>
              </w:rPr>
            </w:pPr>
            <w:r>
              <w:rPr>
                <w:rFonts w:cstheme="minorHAnsi"/>
              </w:rPr>
              <w:t>Myself</w:t>
            </w:r>
          </w:p>
        </w:tc>
        <w:tc>
          <w:tcPr>
            <w:tcW w:w="839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vAlign w:val="center"/>
          </w:tcPr>
          <w:p w14:paraId="3D423F14" w14:textId="62F6A5AA" w:rsidR="00B17B4A" w:rsidRPr="008812DB" w:rsidRDefault="00833132" w:rsidP="00E60ED5">
            <w:pPr>
              <w:rPr>
                <w:rFonts w:cstheme="minorHAnsi"/>
              </w:rPr>
            </w:pPr>
            <w:r>
              <w:rPr>
                <w:rFonts w:cstheme="minorHAnsi"/>
              </w:rPr>
              <w:t>L</w:t>
            </w:r>
            <w:r w:rsidR="00B72C6B">
              <w:rPr>
                <w:rFonts w:cstheme="minorHAnsi"/>
              </w:rPr>
              <w:t>o</w:t>
            </w:r>
            <w:r>
              <w:rPr>
                <w:rFonts w:cstheme="minorHAnsi"/>
              </w:rPr>
              <w:t>w</w:t>
            </w:r>
          </w:p>
        </w:tc>
      </w:tr>
      <w:tr w:rsidR="00B17B4A" w14:paraId="5152B92E" w14:textId="77777777" w:rsidTr="009E611B">
        <w:trPr>
          <w:trHeight w:val="850"/>
        </w:trPr>
        <w:tc>
          <w:tcPr>
            <w:tcW w:w="621" w:type="dxa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double" w:sz="4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4CAEC80F" w14:textId="77777777" w:rsidR="00B17B4A" w:rsidRPr="008812DB" w:rsidRDefault="00B17B4A" w:rsidP="00B17B4A">
            <w:pPr>
              <w:pStyle w:val="ListParagraph"/>
              <w:numPr>
                <w:ilvl w:val="0"/>
                <w:numId w:val="1"/>
              </w:numPr>
              <w:rPr>
                <w:rFonts w:cstheme="minorHAnsi"/>
              </w:rPr>
            </w:pPr>
          </w:p>
        </w:tc>
        <w:tc>
          <w:tcPr>
            <w:tcW w:w="3665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double" w:sz="4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683DB9DE" w14:textId="24700DFA" w:rsidR="00B17B4A" w:rsidRPr="008812DB" w:rsidRDefault="00995191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 xml:space="preserve">Risk of Phosphate </w:t>
            </w:r>
            <w:r w:rsidR="008C0311" w:rsidRPr="008812DB">
              <w:rPr>
                <w:rFonts w:cstheme="minorHAnsi"/>
              </w:rPr>
              <w:t xml:space="preserve">Reagent </w:t>
            </w:r>
            <w:r w:rsidR="00911096" w:rsidRPr="008812DB">
              <w:rPr>
                <w:rFonts w:cstheme="minorHAnsi"/>
              </w:rPr>
              <w:t>causing burns</w:t>
            </w:r>
            <w:r w:rsidR="004A237B" w:rsidRPr="008812DB">
              <w:rPr>
                <w:rFonts w:cstheme="minorHAnsi"/>
              </w:rPr>
              <w:t xml:space="preserve"> and eye damage.</w:t>
            </w:r>
          </w:p>
        </w:tc>
        <w:tc>
          <w:tcPr>
            <w:tcW w:w="3470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double" w:sz="4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2310725C" w14:textId="4356BF27" w:rsidR="00B17B4A" w:rsidRPr="008812DB" w:rsidRDefault="00911096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Cont</w:t>
            </w:r>
            <w:r w:rsidR="00B12B2F" w:rsidRPr="008812DB">
              <w:rPr>
                <w:rFonts w:cstheme="minorHAnsi"/>
              </w:rPr>
              <w:t>act</w:t>
            </w:r>
            <w:r w:rsidRPr="008812DB">
              <w:rPr>
                <w:rFonts w:cstheme="minorHAnsi"/>
              </w:rPr>
              <w:t xml:space="preserve"> of </w:t>
            </w:r>
            <w:r w:rsidR="00BD2B2B" w:rsidRPr="008812DB">
              <w:rPr>
                <w:rFonts w:cstheme="minorHAnsi"/>
              </w:rPr>
              <w:t xml:space="preserve">Potassium Disulfate with </w:t>
            </w:r>
            <w:r w:rsidR="002577A8" w:rsidRPr="008812DB">
              <w:rPr>
                <w:rFonts w:cstheme="minorHAnsi"/>
              </w:rPr>
              <w:t xml:space="preserve">skin, eyes </w:t>
            </w:r>
            <w:r w:rsidR="00A57889" w:rsidRPr="008812DB">
              <w:rPr>
                <w:rFonts w:cstheme="minorHAnsi"/>
              </w:rPr>
              <w:t>or if swallowed.</w:t>
            </w:r>
          </w:p>
        </w:tc>
        <w:tc>
          <w:tcPr>
            <w:tcW w:w="839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double" w:sz="4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48FFFECD" w14:textId="026814A9" w:rsidR="00B17B4A" w:rsidRPr="008812DB" w:rsidRDefault="00A57889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Low</w:t>
            </w:r>
          </w:p>
        </w:tc>
        <w:tc>
          <w:tcPr>
            <w:tcW w:w="4944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double" w:sz="4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1FDECDF9" w14:textId="75A2668E" w:rsidR="00B17B4A" w:rsidRPr="008812DB" w:rsidRDefault="000C1893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 xml:space="preserve">Read Safety Data Sheet. </w:t>
            </w:r>
            <w:r w:rsidR="00CD3A09" w:rsidRPr="008812DB">
              <w:rPr>
                <w:rFonts w:cstheme="minorHAnsi"/>
              </w:rPr>
              <w:t xml:space="preserve"> </w:t>
            </w:r>
            <w:r w:rsidR="00407A3A" w:rsidRPr="008812DB">
              <w:rPr>
                <w:rFonts w:cstheme="minorHAnsi"/>
              </w:rPr>
              <w:t>Do not breathe dust</w:t>
            </w:r>
            <w:r w:rsidR="008812DB" w:rsidRPr="008812DB">
              <w:rPr>
                <w:rFonts w:cstheme="minorHAnsi"/>
              </w:rPr>
              <w:t xml:space="preserve"> and avoid contact with skin and eyes</w:t>
            </w:r>
            <w:r w:rsidR="003C0A0E" w:rsidRPr="008812DB">
              <w:rPr>
                <w:rFonts w:cstheme="minorHAnsi"/>
              </w:rPr>
              <w:t xml:space="preserve">. </w:t>
            </w:r>
            <w:r w:rsidR="00CD3A09" w:rsidRPr="008812DB">
              <w:rPr>
                <w:rFonts w:cstheme="minorHAnsi"/>
              </w:rPr>
              <w:t xml:space="preserve"> </w:t>
            </w:r>
            <w:r w:rsidR="003C0A0E" w:rsidRPr="008812DB">
              <w:rPr>
                <w:rFonts w:cstheme="minorHAnsi"/>
              </w:rPr>
              <w:t xml:space="preserve">Do not smoke or eat whilst using. </w:t>
            </w:r>
            <w:r w:rsidR="00CD3A09" w:rsidRPr="008812DB">
              <w:rPr>
                <w:rFonts w:cstheme="minorHAnsi"/>
              </w:rPr>
              <w:t xml:space="preserve"> </w:t>
            </w:r>
            <w:r w:rsidR="003C0A0E" w:rsidRPr="008812DB">
              <w:rPr>
                <w:rFonts w:cstheme="minorHAnsi"/>
              </w:rPr>
              <w:t xml:space="preserve">Have </w:t>
            </w:r>
            <w:r w:rsidR="00EE110F" w:rsidRPr="008812DB">
              <w:rPr>
                <w:rFonts w:cstheme="minorHAnsi"/>
              </w:rPr>
              <w:t>first aid measures to hand.</w:t>
            </w:r>
          </w:p>
        </w:tc>
        <w:tc>
          <w:tcPr>
            <w:tcW w:w="893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double" w:sz="4" w:space="0" w:color="808080" w:themeColor="background1" w:themeShade="80"/>
              <w:right w:val="single" w:sz="6" w:space="0" w:color="808080" w:themeColor="background1" w:themeShade="80"/>
            </w:tcBorders>
            <w:vAlign w:val="center"/>
          </w:tcPr>
          <w:p w14:paraId="41909895" w14:textId="66AA652B" w:rsidR="00B17B4A" w:rsidRPr="008812DB" w:rsidRDefault="00A57889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Myself</w:t>
            </w:r>
          </w:p>
        </w:tc>
        <w:tc>
          <w:tcPr>
            <w:tcW w:w="839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double" w:sz="4" w:space="0" w:color="808080" w:themeColor="background1" w:themeShade="80"/>
              <w:right w:val="double" w:sz="4" w:space="0" w:color="808080" w:themeColor="background1" w:themeShade="80"/>
            </w:tcBorders>
            <w:vAlign w:val="center"/>
          </w:tcPr>
          <w:p w14:paraId="633A5EC6" w14:textId="1BAB0417" w:rsidR="00B17B4A" w:rsidRPr="008812DB" w:rsidRDefault="00A57889" w:rsidP="00E60ED5">
            <w:pPr>
              <w:rPr>
                <w:rFonts w:cstheme="minorHAnsi"/>
              </w:rPr>
            </w:pPr>
            <w:r w:rsidRPr="008812DB">
              <w:rPr>
                <w:rFonts w:cstheme="minorHAnsi"/>
              </w:rPr>
              <w:t>Low</w:t>
            </w:r>
          </w:p>
        </w:tc>
      </w:tr>
    </w:tbl>
    <w:p w14:paraId="6D96FF16" w14:textId="77777777" w:rsidR="00B17B4A" w:rsidRDefault="00B17B4A" w:rsidP="00B17B4A">
      <w:pPr>
        <w:spacing w:after="0"/>
        <w:rPr>
          <w:rFonts w:cstheme="minorHAnsi"/>
          <w:sz w:val="24"/>
          <w:szCs w:val="24"/>
        </w:rPr>
      </w:pPr>
    </w:p>
    <w:tbl>
      <w:tblPr>
        <w:tblStyle w:val="TableGrid"/>
        <w:tblW w:w="15011" w:type="dxa"/>
        <w:jc w:val="center"/>
        <w:tblBorders>
          <w:top w:val="double" w:sz="4" w:space="0" w:color="808080" w:themeColor="background1" w:themeShade="80"/>
          <w:left w:val="double" w:sz="4" w:space="0" w:color="808080" w:themeColor="background1" w:themeShade="80"/>
          <w:bottom w:val="double" w:sz="4" w:space="0" w:color="808080" w:themeColor="background1" w:themeShade="80"/>
          <w:right w:val="double" w:sz="4" w:space="0" w:color="808080" w:themeColor="background1" w:themeShade="80"/>
          <w:insideH w:val="single" w:sz="6" w:space="0" w:color="808080" w:themeColor="background1" w:themeShade="80"/>
          <w:insideV w:val="single" w:sz="6" w:space="0" w:color="808080" w:themeColor="background1" w:themeShade="80"/>
        </w:tblBorders>
        <w:tblLook w:val="04A0" w:firstRow="1" w:lastRow="0" w:firstColumn="1" w:lastColumn="0" w:noHBand="0" w:noVBand="1"/>
      </w:tblPr>
      <w:tblGrid>
        <w:gridCol w:w="4758"/>
        <w:gridCol w:w="4748"/>
        <w:gridCol w:w="5505"/>
      </w:tblGrid>
      <w:tr w:rsidR="00B17B4A" w14:paraId="41706EA3" w14:textId="77777777" w:rsidTr="00B17B4A">
        <w:trPr>
          <w:trHeight w:val="577"/>
          <w:jc w:val="center"/>
        </w:trPr>
        <w:tc>
          <w:tcPr>
            <w:tcW w:w="4758" w:type="dxa"/>
            <w:tcBorders>
              <w:top w:val="double" w:sz="4" w:space="0" w:color="808080" w:themeColor="background1" w:themeShade="80"/>
              <w:left w:val="double" w:sz="4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54C4E5FA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Assessment Carried Out By</w:t>
            </w:r>
          </w:p>
        </w:tc>
        <w:tc>
          <w:tcPr>
            <w:tcW w:w="4748" w:type="dxa"/>
            <w:tcBorders>
              <w:top w:val="double" w:sz="4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single" w:sz="6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20B792BF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Signature</w:t>
            </w:r>
          </w:p>
        </w:tc>
        <w:tc>
          <w:tcPr>
            <w:tcW w:w="5505" w:type="dxa"/>
            <w:tcBorders>
              <w:top w:val="double" w:sz="4" w:space="0" w:color="808080" w:themeColor="background1" w:themeShade="80"/>
              <w:left w:val="single" w:sz="6" w:space="0" w:color="808080" w:themeColor="background1" w:themeShade="80"/>
              <w:bottom w:val="single" w:sz="6" w:space="0" w:color="808080" w:themeColor="background1" w:themeShade="80"/>
              <w:right w:val="double" w:sz="4" w:space="0" w:color="808080" w:themeColor="background1" w:themeShade="80"/>
            </w:tcBorders>
            <w:shd w:val="clear" w:color="auto" w:fill="BFBFBF" w:themeFill="background1" w:themeFillShade="BF"/>
            <w:vAlign w:val="center"/>
            <w:hideMark/>
          </w:tcPr>
          <w:p w14:paraId="3D856495" w14:textId="77777777" w:rsidR="00B17B4A" w:rsidRDefault="00B17B4A" w:rsidP="00E60ED5">
            <w:pPr>
              <w:jc w:val="center"/>
              <w:rPr>
                <w:rFonts w:cstheme="minorHAnsi"/>
                <w:b/>
                <w:bCs/>
                <w:sz w:val="24"/>
                <w:szCs w:val="24"/>
              </w:rPr>
            </w:pPr>
            <w:r>
              <w:rPr>
                <w:rFonts w:cstheme="minorHAnsi"/>
                <w:b/>
                <w:bCs/>
                <w:sz w:val="24"/>
                <w:szCs w:val="24"/>
              </w:rPr>
              <w:t>Date Issued</w:t>
            </w:r>
          </w:p>
        </w:tc>
      </w:tr>
      <w:tr w:rsidR="00B17B4A" w14:paraId="697CB98D" w14:textId="77777777" w:rsidTr="00B17B4A">
        <w:trPr>
          <w:trHeight w:val="630"/>
          <w:jc w:val="center"/>
        </w:trPr>
        <w:tc>
          <w:tcPr>
            <w:tcW w:w="4758" w:type="dxa"/>
            <w:tcBorders>
              <w:top w:val="single" w:sz="6" w:space="0" w:color="808080" w:themeColor="background1" w:themeShade="80"/>
              <w:left w:val="double" w:sz="4" w:space="0" w:color="808080" w:themeColor="background1" w:themeShade="80"/>
              <w:bottom w:val="double" w:sz="4" w:space="0" w:color="808080" w:themeColor="background1" w:themeShade="80"/>
              <w:right w:val="single" w:sz="6" w:space="0" w:color="808080" w:themeColor="background1" w:themeShade="80"/>
            </w:tcBorders>
          </w:tcPr>
          <w:p w14:paraId="11513A23" w14:textId="0A242FE9" w:rsidR="00B17B4A" w:rsidRDefault="00F36D46" w:rsidP="00E60ED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Kris Kent</w:t>
            </w:r>
          </w:p>
          <w:p w14:paraId="742FF8CC" w14:textId="77777777" w:rsidR="00B17B4A" w:rsidRDefault="00B17B4A" w:rsidP="00E60ED5">
            <w:pPr>
              <w:rPr>
                <w:rFonts w:cstheme="minorHAnsi"/>
                <w:sz w:val="24"/>
                <w:szCs w:val="24"/>
              </w:rPr>
            </w:pPr>
          </w:p>
        </w:tc>
        <w:tc>
          <w:tcPr>
            <w:tcW w:w="4748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double" w:sz="4" w:space="0" w:color="808080" w:themeColor="background1" w:themeShade="80"/>
              <w:right w:val="single" w:sz="6" w:space="0" w:color="808080" w:themeColor="background1" w:themeShade="80"/>
            </w:tcBorders>
          </w:tcPr>
          <w:p w14:paraId="6F68B121" w14:textId="697E7E51" w:rsidR="00B17B4A" w:rsidRPr="00463A4D" w:rsidRDefault="005D670A" w:rsidP="00E60ED5">
            <w:pPr>
              <w:rPr>
                <w:rFonts w:ascii="Brush Script MT" w:hAnsi="Brush Script MT" w:cstheme="minorHAnsi"/>
                <w:sz w:val="24"/>
                <w:szCs w:val="24"/>
              </w:rPr>
            </w:pPr>
            <w:r>
              <w:rPr>
                <w:rFonts w:ascii="Brush Script MT" w:hAnsi="Brush Script MT" w:cstheme="minorHAnsi"/>
                <w:noProof/>
                <w:sz w:val="24"/>
                <w:szCs w:val="24"/>
              </w:rPr>
              <w:drawing>
                <wp:inline distT="0" distB="0" distL="0" distR="0" wp14:anchorId="34C0CE21" wp14:editId="4C7DC638">
                  <wp:extent cx="822960" cy="780393"/>
                  <wp:effectExtent l="0" t="0" r="0" b="1270"/>
                  <wp:docPr id="1" name="Picture 1" descr="A picture containing shape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Picture 1" descr="A picture containing shape&#10;&#10;Description automatically generated"/>
                          <pic:cNvPicPr/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26792" cy="784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05" w:type="dxa"/>
            <w:tcBorders>
              <w:top w:val="single" w:sz="6" w:space="0" w:color="808080" w:themeColor="background1" w:themeShade="80"/>
              <w:left w:val="single" w:sz="6" w:space="0" w:color="808080" w:themeColor="background1" w:themeShade="80"/>
              <w:bottom w:val="double" w:sz="4" w:space="0" w:color="808080" w:themeColor="background1" w:themeShade="80"/>
              <w:right w:val="double" w:sz="4" w:space="0" w:color="808080" w:themeColor="background1" w:themeShade="80"/>
            </w:tcBorders>
          </w:tcPr>
          <w:p w14:paraId="1E60251E" w14:textId="382CF842" w:rsidR="00B17B4A" w:rsidRDefault="00F36D46" w:rsidP="00E60ED5">
            <w:pPr>
              <w:rPr>
                <w:rFonts w:cstheme="minorHAnsi"/>
                <w:sz w:val="24"/>
                <w:szCs w:val="24"/>
              </w:rPr>
            </w:pPr>
            <w:r>
              <w:rPr>
                <w:rFonts w:cstheme="minorHAnsi"/>
                <w:sz w:val="24"/>
                <w:szCs w:val="24"/>
              </w:rPr>
              <w:t>01</w:t>
            </w:r>
            <w:r w:rsidR="00463A4D">
              <w:rPr>
                <w:rFonts w:cstheme="minorHAnsi"/>
                <w:sz w:val="24"/>
                <w:szCs w:val="24"/>
              </w:rPr>
              <w:t>/0</w:t>
            </w:r>
            <w:r>
              <w:rPr>
                <w:rFonts w:cstheme="minorHAnsi"/>
                <w:sz w:val="24"/>
                <w:szCs w:val="24"/>
              </w:rPr>
              <w:t>4</w:t>
            </w:r>
            <w:r w:rsidR="00463A4D">
              <w:rPr>
                <w:rFonts w:cstheme="minorHAnsi"/>
                <w:sz w:val="24"/>
                <w:szCs w:val="24"/>
              </w:rPr>
              <w:t>/2022</w:t>
            </w:r>
          </w:p>
        </w:tc>
      </w:tr>
    </w:tbl>
    <w:p w14:paraId="605BB118" w14:textId="77777777" w:rsidR="004C2422" w:rsidRDefault="004C2422"/>
    <w:sectPr w:rsidR="004C2422" w:rsidSect="00B17B4A">
      <w:headerReference w:type="default" r:id="rId8"/>
      <w:pgSz w:w="16838" w:h="11906" w:orient="landscape"/>
      <w:pgMar w:top="1440" w:right="820" w:bottom="0" w:left="709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CDC3FB2" w14:textId="77777777" w:rsidR="008E5354" w:rsidRDefault="008E5354" w:rsidP="00B17B4A">
      <w:pPr>
        <w:spacing w:after="0" w:line="240" w:lineRule="auto"/>
      </w:pPr>
      <w:r>
        <w:separator/>
      </w:r>
    </w:p>
  </w:endnote>
  <w:endnote w:type="continuationSeparator" w:id="0">
    <w:p w14:paraId="7CECB34B" w14:textId="77777777" w:rsidR="008E5354" w:rsidRDefault="008E5354" w:rsidP="00B17B4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rush Script MT">
    <w:panose1 w:val="03060802040406070304"/>
    <w:charset w:val="00"/>
    <w:family w:val="script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A1C2D00" w14:textId="77777777" w:rsidR="008E5354" w:rsidRDefault="008E5354" w:rsidP="00B17B4A">
      <w:pPr>
        <w:spacing w:after="0" w:line="240" w:lineRule="auto"/>
      </w:pPr>
      <w:r>
        <w:separator/>
      </w:r>
    </w:p>
  </w:footnote>
  <w:footnote w:type="continuationSeparator" w:id="0">
    <w:p w14:paraId="2033A6AD" w14:textId="77777777" w:rsidR="008E5354" w:rsidRDefault="008E5354" w:rsidP="00B17B4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B369992" w14:textId="77777777" w:rsidR="00B17B4A" w:rsidRDefault="00B17B4A" w:rsidP="00B17B4A">
    <w:pPr>
      <w:pStyle w:val="Header"/>
      <w:jc w:val="center"/>
    </w:pPr>
    <w:r>
      <w:rPr>
        <w:b/>
        <w:bCs/>
        <w:sz w:val="28"/>
        <w:szCs w:val="28"/>
      </w:rPr>
      <w:t>Water Quality Monitoring Network</w:t>
    </w:r>
    <w:r>
      <w:rPr>
        <w:noProof/>
      </w:rPr>
      <w:drawing>
        <wp:anchor distT="0" distB="0" distL="114300" distR="114300" simplePos="0" relativeHeight="251660288" behindDoc="0" locked="0" layoutInCell="1" allowOverlap="1" wp14:anchorId="5F611D42" wp14:editId="2BAC514F">
          <wp:simplePos x="0" y="0"/>
          <wp:positionH relativeFrom="margin">
            <wp:posOffset>0</wp:posOffset>
          </wp:positionH>
          <wp:positionV relativeFrom="paragraph">
            <wp:posOffset>-183515</wp:posOffset>
          </wp:positionV>
          <wp:extent cx="640080" cy="640080"/>
          <wp:effectExtent l="0" t="0" r="7620" b="7620"/>
          <wp:wrapSquare wrapText="bothSides"/>
          <wp:docPr id="45" name="Picture 45" descr="A picture containing food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A picture containing food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0080" cy="64008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9264" behindDoc="0" locked="0" layoutInCell="1" allowOverlap="1" wp14:anchorId="0CB7FF7F" wp14:editId="09D15CAB">
          <wp:simplePos x="0" y="0"/>
          <wp:positionH relativeFrom="margin">
            <wp:posOffset>8968740</wp:posOffset>
          </wp:positionH>
          <wp:positionV relativeFrom="paragraph">
            <wp:posOffset>-229235</wp:posOffset>
          </wp:positionV>
          <wp:extent cx="632460" cy="632460"/>
          <wp:effectExtent l="0" t="0" r="0" b="0"/>
          <wp:wrapSquare wrapText="bothSides"/>
          <wp:docPr id="47" name="Picture 47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1" descr="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32460" cy="63246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8AE3CD9" w14:textId="77777777" w:rsidR="00B17B4A" w:rsidRDefault="00B17B4A" w:rsidP="00B17B4A">
    <w:pPr>
      <w:pStyle w:val="Header"/>
    </w:pPr>
  </w:p>
  <w:p w14:paraId="29C3F79E" w14:textId="77777777" w:rsidR="00B17B4A" w:rsidRDefault="00B17B4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4452894"/>
    <w:multiLevelType w:val="hybridMultilevel"/>
    <w:tmpl w:val="FC34194E"/>
    <w:lvl w:ilvl="0" w:tplc="FFFFFFFF">
      <w:start w:val="1"/>
      <w:numFmt w:val="decimal"/>
      <w:lvlText w:val="%1."/>
      <w:lvlJc w:val="left"/>
      <w:pPr>
        <w:ind w:left="360" w:hanging="360"/>
      </w:pPr>
    </w:lvl>
    <w:lvl w:ilvl="1" w:tplc="FFFFFFFF">
      <w:start w:val="1"/>
      <w:numFmt w:val="lowerLetter"/>
      <w:lvlText w:val="%2."/>
      <w:lvlJc w:val="left"/>
      <w:pPr>
        <w:ind w:left="1080" w:hanging="360"/>
      </w:pPr>
    </w:lvl>
    <w:lvl w:ilvl="2" w:tplc="FFFFFFFF">
      <w:start w:val="1"/>
      <w:numFmt w:val="lowerRoman"/>
      <w:lvlText w:val="%3."/>
      <w:lvlJc w:val="right"/>
      <w:pPr>
        <w:ind w:left="1800" w:hanging="180"/>
      </w:pPr>
    </w:lvl>
    <w:lvl w:ilvl="3" w:tplc="FFFFFFFF">
      <w:start w:val="1"/>
      <w:numFmt w:val="decimal"/>
      <w:lvlText w:val="%4."/>
      <w:lvlJc w:val="left"/>
      <w:pPr>
        <w:ind w:left="2520" w:hanging="360"/>
      </w:pPr>
    </w:lvl>
    <w:lvl w:ilvl="4" w:tplc="FFFFFFFF">
      <w:start w:val="1"/>
      <w:numFmt w:val="lowerLetter"/>
      <w:lvlText w:val="%5."/>
      <w:lvlJc w:val="left"/>
      <w:pPr>
        <w:ind w:left="3240" w:hanging="360"/>
      </w:pPr>
    </w:lvl>
    <w:lvl w:ilvl="5" w:tplc="FFFFFFFF">
      <w:start w:val="1"/>
      <w:numFmt w:val="lowerRoman"/>
      <w:lvlText w:val="%6."/>
      <w:lvlJc w:val="right"/>
      <w:pPr>
        <w:ind w:left="3960" w:hanging="180"/>
      </w:pPr>
    </w:lvl>
    <w:lvl w:ilvl="6" w:tplc="FFFFFFFF">
      <w:start w:val="1"/>
      <w:numFmt w:val="decimal"/>
      <w:lvlText w:val="%7."/>
      <w:lvlJc w:val="left"/>
      <w:pPr>
        <w:ind w:left="4680" w:hanging="360"/>
      </w:pPr>
    </w:lvl>
    <w:lvl w:ilvl="7" w:tplc="FFFFFFFF">
      <w:start w:val="1"/>
      <w:numFmt w:val="lowerLetter"/>
      <w:lvlText w:val="%8."/>
      <w:lvlJc w:val="left"/>
      <w:pPr>
        <w:ind w:left="5400" w:hanging="360"/>
      </w:pPr>
    </w:lvl>
    <w:lvl w:ilvl="8" w:tplc="FFFFFFFF">
      <w:start w:val="1"/>
      <w:numFmt w:val="lowerRoman"/>
      <w:lvlText w:val="%9."/>
      <w:lvlJc w:val="right"/>
      <w:pPr>
        <w:ind w:left="6120" w:hanging="180"/>
      </w:pPr>
    </w:lvl>
  </w:abstractNum>
  <w:num w:numId="1" w16cid:durableId="1868711666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17B4A"/>
    <w:rsid w:val="000C1893"/>
    <w:rsid w:val="000E3942"/>
    <w:rsid w:val="001327AB"/>
    <w:rsid w:val="002577A8"/>
    <w:rsid w:val="002C64D6"/>
    <w:rsid w:val="0035145B"/>
    <w:rsid w:val="003C0A0E"/>
    <w:rsid w:val="003E537F"/>
    <w:rsid w:val="00407A3A"/>
    <w:rsid w:val="00463A4D"/>
    <w:rsid w:val="004A237B"/>
    <w:rsid w:val="004C2422"/>
    <w:rsid w:val="005D670A"/>
    <w:rsid w:val="00604C74"/>
    <w:rsid w:val="00653835"/>
    <w:rsid w:val="006B58F0"/>
    <w:rsid w:val="007A7280"/>
    <w:rsid w:val="00833132"/>
    <w:rsid w:val="008812DB"/>
    <w:rsid w:val="008C0311"/>
    <w:rsid w:val="008E5354"/>
    <w:rsid w:val="00911096"/>
    <w:rsid w:val="00995191"/>
    <w:rsid w:val="009E611B"/>
    <w:rsid w:val="00A57889"/>
    <w:rsid w:val="00A65FC7"/>
    <w:rsid w:val="00B12B2F"/>
    <w:rsid w:val="00B17B4A"/>
    <w:rsid w:val="00B21A3C"/>
    <w:rsid w:val="00B72C6B"/>
    <w:rsid w:val="00BD2B2B"/>
    <w:rsid w:val="00C615AF"/>
    <w:rsid w:val="00CD3A09"/>
    <w:rsid w:val="00D53646"/>
    <w:rsid w:val="00DC1524"/>
    <w:rsid w:val="00EE110F"/>
    <w:rsid w:val="00EE6A4A"/>
    <w:rsid w:val="00F36D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3C4565"/>
  <w15:chartTrackingRefBased/>
  <w15:docId w15:val="{F3944F91-6633-4DE8-B8FB-37F7EBD90D0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17B4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17B4A"/>
    <w:pPr>
      <w:ind w:left="720"/>
      <w:contextualSpacing/>
    </w:pPr>
  </w:style>
  <w:style w:type="table" w:styleId="TableGrid">
    <w:name w:val="Table Grid"/>
    <w:basedOn w:val="TableNormal"/>
    <w:uiPriority w:val="39"/>
    <w:rsid w:val="00B17B4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B17B4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B17B4A"/>
  </w:style>
  <w:style w:type="paragraph" w:styleId="Footer">
    <w:name w:val="footer"/>
    <w:basedOn w:val="Normal"/>
    <w:link w:val="FooterChar"/>
    <w:uiPriority w:val="99"/>
    <w:unhideWhenUsed/>
    <w:rsid w:val="00B17B4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B17B4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243</Words>
  <Characters>1389</Characters>
  <Application>Microsoft Office Word</Application>
  <DocSecurity>0</DocSecurity>
  <Lines>11</Lines>
  <Paragraphs>3</Paragraphs>
  <ScaleCrop>false</ScaleCrop>
  <Company/>
  <LinksUpToDate>false</LinksUpToDate>
  <CharactersWithSpaces>1629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Kristian Kent</dc:creator>
  <cp:keywords/>
  <dc:description/>
  <cp:lastModifiedBy>Kristian Kent</cp:lastModifiedBy>
  <cp:revision>6</cp:revision>
  <dcterms:created xsi:type="dcterms:W3CDTF">2022-12-08T14:50:00Z</dcterms:created>
  <dcterms:modified xsi:type="dcterms:W3CDTF">2022-12-08T14:54:00Z</dcterms:modified>
</cp:coreProperties>
</file>