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id w:val="588963786"/>
        <w:placeholder>
          <w:docPart w:val="DefaultPlaceholder_-1854013440"/>
        </w:placeholder>
        <w:text/>
      </w:sdtPr>
      <w:sdtEndPr/>
      <w:sdtContent>
        <w:p w14:paraId="0C7756A0" w14:textId="3399FE35" w:rsidR="00BC52D1" w:rsidRPr="00D61BEF" w:rsidRDefault="00790421">
          <w:pPr>
            <w:rPr>
              <w:rFonts w:ascii="Aptos" w:hAnsi="Aptos"/>
              <w:b/>
              <w:bCs/>
              <w:color w:val="4472C4" w:themeColor="accent1"/>
              <w:sz w:val="32"/>
              <w:szCs w:val="32"/>
              <w:u w:val="single"/>
            </w:rPr>
          </w:pPr>
          <w:r w:rsidRPr="00D61BEF">
            <w:rPr>
              <w:rFonts w:ascii="Aptos" w:hAnsi="Aptos"/>
              <w:b/>
              <w:bCs/>
              <w:color w:val="4472C4" w:themeColor="accent1"/>
              <w:sz w:val="32"/>
              <w:szCs w:val="32"/>
              <w:u w:val="single"/>
            </w:rPr>
            <w:t>INSERT NAME OF CLUB</w:t>
          </w:r>
        </w:p>
      </w:sdtContent>
    </w:sdt>
    <w:p w14:paraId="7DAE808E" w14:textId="2D395B7B" w:rsidR="00CA6E6D" w:rsidRPr="00D61BEF" w:rsidRDefault="006259BA">
      <w:pPr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</w:pPr>
      <w:r w:rsidRPr="00D61BEF"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 xml:space="preserve">Safeguarding </w:t>
      </w:r>
      <w:r w:rsidR="00BD534A" w:rsidRPr="00D61BEF"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>Young People</w:t>
      </w:r>
      <w:r w:rsidR="00943495" w:rsidRPr="00D61BEF"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 xml:space="preserve"> </w:t>
      </w:r>
      <w:r w:rsidRPr="00D61BEF"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 xml:space="preserve">Policy </w:t>
      </w:r>
    </w:p>
    <w:p w14:paraId="58C0AA5E" w14:textId="7254B0C9" w:rsidR="00C633B9" w:rsidRPr="00BC52D1" w:rsidRDefault="00C633B9">
      <w:pPr>
        <w:rPr>
          <w:rFonts w:ascii="Aptos" w:hAnsi="Aptos"/>
          <w:b/>
          <w:bCs/>
          <w:sz w:val="24"/>
          <w:szCs w:val="24"/>
        </w:rPr>
      </w:pPr>
    </w:p>
    <w:p w14:paraId="7A684DC0" w14:textId="2FBC8C81" w:rsidR="0050670F" w:rsidRPr="00BC52D1" w:rsidRDefault="0050670F" w:rsidP="0050670F">
      <w:pPr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  <w:r w:rsidRPr="00BC52D1">
        <w:rPr>
          <w:rFonts w:ascii="Aptos" w:eastAsia="Times New Roman" w:hAnsi="Aptos" w:cstheme="minorHAnsi"/>
          <w:sz w:val="24"/>
          <w:szCs w:val="24"/>
        </w:rPr>
        <w:t xml:space="preserve">The aim of this policy is to promote good practice by ensuring that all Club members: </w:t>
      </w:r>
    </w:p>
    <w:p w14:paraId="0E7BA82D" w14:textId="77777777" w:rsidR="0050670F" w:rsidRPr="00BC52D1" w:rsidRDefault="0050670F" w:rsidP="0050670F">
      <w:pPr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</w:p>
    <w:p w14:paraId="38EF8FB4" w14:textId="20764E06" w:rsidR="0050670F" w:rsidRPr="00BC52D1" w:rsidRDefault="0050670F" w:rsidP="005067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BC52D1">
        <w:rPr>
          <w:rFonts w:ascii="Aptos" w:eastAsia="Times New Roman" w:hAnsi="Aptos" w:cstheme="minorHAnsi"/>
          <w:bCs/>
          <w:sz w:val="24"/>
          <w:szCs w:val="24"/>
        </w:rPr>
        <w:t>Are fully aware of their responsibilities about child protection.</w:t>
      </w:r>
    </w:p>
    <w:p w14:paraId="5968BF8F" w14:textId="7CC6D4DC" w:rsidR="0050670F" w:rsidRPr="00BC52D1" w:rsidRDefault="0050670F" w:rsidP="005067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BC52D1">
        <w:rPr>
          <w:rFonts w:ascii="Aptos" w:eastAsia="Times New Roman" w:hAnsi="Aptos" w:cstheme="minorHAnsi"/>
          <w:bCs/>
          <w:sz w:val="24"/>
          <w:szCs w:val="24"/>
        </w:rPr>
        <w:t>Safeguard and promote the interests and wellbeing of young people with whom they are working.</w:t>
      </w:r>
    </w:p>
    <w:p w14:paraId="2289C29E" w14:textId="77777777" w:rsidR="0050670F" w:rsidRPr="00BC52D1" w:rsidRDefault="0050670F" w:rsidP="005067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BC52D1">
        <w:rPr>
          <w:rFonts w:ascii="Aptos" w:eastAsia="Times New Roman" w:hAnsi="Aptos" w:cstheme="minorHAnsi"/>
          <w:bCs/>
          <w:sz w:val="24"/>
          <w:szCs w:val="24"/>
        </w:rPr>
        <w:t>Respond appropriately to concerns.</w:t>
      </w:r>
    </w:p>
    <w:p w14:paraId="19FBEFEF" w14:textId="4A1A6A19" w:rsidR="0050670F" w:rsidRPr="00BC52D1" w:rsidRDefault="0050670F" w:rsidP="005067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BC52D1">
        <w:rPr>
          <w:rFonts w:ascii="Aptos" w:eastAsia="Times New Roman" w:hAnsi="Aptos" w:cstheme="minorHAnsi"/>
          <w:bCs/>
          <w:sz w:val="24"/>
          <w:szCs w:val="24"/>
        </w:rPr>
        <w:t xml:space="preserve">Take all reasonable and practical steps to protect young people from harm, </w:t>
      </w:r>
      <w:r w:rsidR="00790421" w:rsidRPr="00BC52D1">
        <w:rPr>
          <w:rFonts w:ascii="Aptos" w:eastAsia="Times New Roman" w:hAnsi="Aptos" w:cstheme="minorHAnsi"/>
          <w:bCs/>
          <w:sz w:val="24"/>
          <w:szCs w:val="24"/>
        </w:rPr>
        <w:t>discrimination,</w:t>
      </w:r>
      <w:r w:rsidRPr="00BC52D1">
        <w:rPr>
          <w:rFonts w:ascii="Aptos" w:eastAsia="Times New Roman" w:hAnsi="Aptos" w:cstheme="minorHAnsi"/>
          <w:bCs/>
          <w:sz w:val="24"/>
          <w:szCs w:val="24"/>
        </w:rPr>
        <w:t xml:space="preserve"> or degrading treatment.</w:t>
      </w:r>
    </w:p>
    <w:p w14:paraId="713050B4" w14:textId="77777777" w:rsidR="0050670F" w:rsidRPr="00BC52D1" w:rsidRDefault="0050670F" w:rsidP="005067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BC52D1">
        <w:rPr>
          <w:rFonts w:ascii="Aptos" w:eastAsia="Times New Roman" w:hAnsi="Aptos" w:cstheme="minorHAnsi"/>
          <w:bCs/>
          <w:sz w:val="24"/>
          <w:szCs w:val="24"/>
        </w:rPr>
        <w:t>Respect and promote young people’s rights, wishes and feelings.</w:t>
      </w:r>
    </w:p>
    <w:p w14:paraId="7A12C37B" w14:textId="0292D3E2" w:rsidR="0050670F" w:rsidRPr="00BC52D1" w:rsidRDefault="0050670F" w:rsidP="005067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BC52D1">
        <w:rPr>
          <w:rFonts w:ascii="Aptos" w:eastAsia="Times New Roman" w:hAnsi="Aptos" w:cstheme="minorHAnsi"/>
          <w:bCs/>
          <w:sz w:val="24"/>
          <w:szCs w:val="24"/>
        </w:rPr>
        <w:t>Make informed and confident responses to child protection issues.</w:t>
      </w:r>
    </w:p>
    <w:p w14:paraId="3DCA6A1F" w14:textId="77777777" w:rsidR="0050670F" w:rsidRPr="00BC52D1" w:rsidRDefault="0050670F" w:rsidP="0050670F">
      <w:p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</w:p>
    <w:p w14:paraId="1955EED2" w14:textId="3D96F252" w:rsidR="0050670F" w:rsidRPr="00BC52D1" w:rsidRDefault="0050670F" w:rsidP="0050670F">
      <w:pPr>
        <w:spacing w:after="0" w:line="240" w:lineRule="auto"/>
        <w:rPr>
          <w:rFonts w:ascii="Aptos" w:eastAsia="Times New Roman" w:hAnsi="Aptos" w:cs="Calibri"/>
          <w:sz w:val="24"/>
          <w:szCs w:val="24"/>
        </w:rPr>
      </w:pPr>
      <w:r w:rsidRPr="00BC52D1">
        <w:rPr>
          <w:rFonts w:ascii="Aptos" w:eastAsia="Times New Roman" w:hAnsi="Aptos" w:cs="Calibri"/>
          <w:sz w:val="24"/>
          <w:szCs w:val="24"/>
        </w:rPr>
        <w:t xml:space="preserve">This </w:t>
      </w:r>
      <w:r w:rsidR="003D3AB4" w:rsidRPr="00BC52D1">
        <w:rPr>
          <w:rFonts w:ascii="Aptos" w:eastAsia="Times New Roman" w:hAnsi="Aptos" w:cs="Calibri"/>
          <w:sz w:val="24"/>
          <w:szCs w:val="24"/>
        </w:rPr>
        <w:t>Safeguarding Young People</w:t>
      </w:r>
      <w:r w:rsidRPr="00BC52D1">
        <w:rPr>
          <w:rFonts w:ascii="Aptos" w:eastAsia="Times New Roman" w:hAnsi="Aptos" w:cs="Calibri"/>
          <w:sz w:val="24"/>
          <w:szCs w:val="24"/>
        </w:rPr>
        <w:t xml:space="preserve"> Policy will:</w:t>
      </w:r>
    </w:p>
    <w:p w14:paraId="10B7B3AD" w14:textId="77777777" w:rsidR="0050670F" w:rsidRPr="00BC52D1" w:rsidRDefault="0050670F" w:rsidP="0050670F">
      <w:pPr>
        <w:spacing w:after="0" w:line="240" w:lineRule="auto"/>
        <w:rPr>
          <w:rFonts w:ascii="Aptos" w:eastAsia="Times New Roman" w:hAnsi="Aptos" w:cs="Calibri"/>
          <w:bCs/>
          <w:sz w:val="24"/>
          <w:szCs w:val="24"/>
        </w:rPr>
      </w:pPr>
    </w:p>
    <w:p w14:paraId="70A5F9D2" w14:textId="3CC41DD3" w:rsidR="0050670F" w:rsidRPr="00BC52D1" w:rsidRDefault="0050670F" w:rsidP="005067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="Calibri"/>
          <w:bCs/>
          <w:sz w:val="24"/>
          <w:szCs w:val="24"/>
        </w:rPr>
      </w:pPr>
      <w:r w:rsidRPr="00BC52D1">
        <w:rPr>
          <w:rFonts w:ascii="Aptos" w:eastAsia="Times New Roman" w:hAnsi="Aptos" w:cs="Calibri"/>
          <w:bCs/>
          <w:sz w:val="24"/>
          <w:szCs w:val="24"/>
        </w:rPr>
        <w:t>Offer safeguards to young people, coaches, staff, and volunteers.</w:t>
      </w:r>
    </w:p>
    <w:p w14:paraId="142DF44F" w14:textId="6453746A" w:rsidR="0077699A" w:rsidRPr="00BC52D1" w:rsidRDefault="0050670F" w:rsidP="005067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="Calibri"/>
          <w:bCs/>
          <w:sz w:val="24"/>
          <w:szCs w:val="24"/>
        </w:rPr>
      </w:pPr>
      <w:r w:rsidRPr="00BC52D1">
        <w:rPr>
          <w:rFonts w:ascii="Aptos" w:eastAsia="Times New Roman" w:hAnsi="Aptos" w:cs="Calibri"/>
          <w:bCs/>
          <w:sz w:val="24"/>
          <w:szCs w:val="24"/>
        </w:rPr>
        <w:t>Help to maintain high standards of professionalism and practice at all levels of the sport.</w:t>
      </w:r>
    </w:p>
    <w:p w14:paraId="28557D28" w14:textId="77777777" w:rsidR="0050670F" w:rsidRPr="00BC52D1" w:rsidRDefault="0050670F">
      <w:pPr>
        <w:rPr>
          <w:rFonts w:ascii="Aptos" w:hAnsi="Aptos"/>
          <w:b/>
          <w:bCs/>
          <w:sz w:val="24"/>
          <w:szCs w:val="24"/>
        </w:rPr>
      </w:pPr>
    </w:p>
    <w:p w14:paraId="6AF6EBE5" w14:textId="25694176" w:rsidR="0077699A" w:rsidRPr="00D61BEF" w:rsidRDefault="0077699A">
      <w:pPr>
        <w:rPr>
          <w:rFonts w:ascii="Aptos" w:hAnsi="Aptos"/>
          <w:b/>
          <w:bCs/>
          <w:color w:val="4472C4" w:themeColor="accent1"/>
          <w:sz w:val="28"/>
          <w:szCs w:val="28"/>
        </w:rPr>
      </w:pPr>
      <w:r w:rsidRPr="00D61BEF">
        <w:rPr>
          <w:rFonts w:ascii="Aptos" w:hAnsi="Aptos"/>
          <w:b/>
          <w:bCs/>
          <w:color w:val="4472C4" w:themeColor="accent1"/>
          <w:sz w:val="28"/>
          <w:szCs w:val="28"/>
        </w:rPr>
        <w:t>Our Policy (</w:t>
      </w:r>
      <w:r w:rsidR="008D5300" w:rsidRPr="00D61BEF">
        <w:rPr>
          <w:rFonts w:ascii="Aptos" w:hAnsi="Aptos"/>
          <w:b/>
          <w:bCs/>
          <w:color w:val="4472C4" w:themeColor="accent1"/>
          <w:sz w:val="28"/>
          <w:szCs w:val="28"/>
        </w:rPr>
        <w:t>w</w:t>
      </w:r>
      <w:r w:rsidRPr="00D61BEF">
        <w:rPr>
          <w:rFonts w:ascii="Aptos" w:hAnsi="Aptos"/>
          <w:b/>
          <w:bCs/>
          <w:color w:val="4472C4" w:themeColor="accent1"/>
          <w:sz w:val="28"/>
          <w:szCs w:val="28"/>
        </w:rPr>
        <w:t>hat we’ll do)</w:t>
      </w:r>
    </w:p>
    <w:p w14:paraId="5E3811DB" w14:textId="3233653A" w:rsidR="0077699A" w:rsidRPr="00BC52D1" w:rsidRDefault="0077699A">
      <w:p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We </w:t>
      </w:r>
      <w:r w:rsidR="0055065B" w:rsidRPr="00BC52D1">
        <w:rPr>
          <w:rFonts w:ascii="Aptos" w:hAnsi="Aptos"/>
          <w:sz w:val="24"/>
          <w:szCs w:val="24"/>
        </w:rPr>
        <w:t>will:</w:t>
      </w:r>
    </w:p>
    <w:p w14:paraId="62536BF2" w14:textId="62DB1592" w:rsidR="00802F9F" w:rsidRPr="00BC52D1" w:rsidRDefault="00802F9F" w:rsidP="0050670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Value, listen to and respect </w:t>
      </w:r>
      <w:r w:rsidR="001B600C" w:rsidRPr="00BC52D1">
        <w:rPr>
          <w:rFonts w:ascii="Aptos" w:hAnsi="Aptos"/>
          <w:sz w:val="24"/>
          <w:szCs w:val="24"/>
        </w:rPr>
        <w:t>young people</w:t>
      </w:r>
      <w:r w:rsidR="001D03C7" w:rsidRPr="00BC52D1">
        <w:rPr>
          <w:rFonts w:ascii="Aptos" w:hAnsi="Aptos"/>
          <w:sz w:val="24"/>
          <w:szCs w:val="24"/>
        </w:rPr>
        <w:t>.</w:t>
      </w:r>
    </w:p>
    <w:p w14:paraId="540C296A" w14:textId="32AA2751" w:rsidR="00802F9F" w:rsidRPr="00BC52D1" w:rsidRDefault="000D7FD4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Adopt </w:t>
      </w:r>
      <w:r w:rsidR="0050670F" w:rsidRPr="00BC52D1">
        <w:rPr>
          <w:rFonts w:ascii="Aptos" w:hAnsi="Aptos"/>
          <w:sz w:val="24"/>
          <w:szCs w:val="24"/>
        </w:rPr>
        <w:t xml:space="preserve">the Angling Trust’s </w:t>
      </w:r>
      <w:r w:rsidRPr="00BC52D1">
        <w:rPr>
          <w:rFonts w:ascii="Aptos" w:hAnsi="Aptos"/>
          <w:sz w:val="24"/>
          <w:szCs w:val="24"/>
        </w:rPr>
        <w:t xml:space="preserve">safeguarding best practices through policies, </w:t>
      </w:r>
      <w:r w:rsidR="00A807D9" w:rsidRPr="00BC52D1">
        <w:rPr>
          <w:rFonts w:ascii="Aptos" w:hAnsi="Aptos"/>
          <w:sz w:val="24"/>
          <w:szCs w:val="24"/>
        </w:rPr>
        <w:t>procedures,</w:t>
      </w:r>
      <w:r w:rsidRPr="00BC52D1">
        <w:rPr>
          <w:rFonts w:ascii="Aptos" w:hAnsi="Aptos"/>
          <w:sz w:val="24"/>
          <w:szCs w:val="24"/>
        </w:rPr>
        <w:t xml:space="preserve"> and codes of conduct for all </w:t>
      </w:r>
      <w:r w:rsidR="0063709F" w:rsidRPr="00BC52D1">
        <w:rPr>
          <w:rFonts w:ascii="Aptos" w:hAnsi="Aptos"/>
          <w:sz w:val="24"/>
          <w:szCs w:val="24"/>
        </w:rPr>
        <w:t>members</w:t>
      </w:r>
      <w:r w:rsidRPr="00BC52D1">
        <w:rPr>
          <w:rFonts w:ascii="Aptos" w:hAnsi="Aptos"/>
          <w:sz w:val="24"/>
          <w:szCs w:val="24"/>
        </w:rPr>
        <w:t xml:space="preserve"> and volunteers</w:t>
      </w:r>
      <w:r w:rsidR="001D03C7" w:rsidRPr="00BC52D1">
        <w:rPr>
          <w:rFonts w:ascii="Aptos" w:hAnsi="Aptos"/>
          <w:sz w:val="24"/>
          <w:szCs w:val="24"/>
        </w:rPr>
        <w:t>.</w:t>
      </w:r>
    </w:p>
    <w:p w14:paraId="3E7046B8" w14:textId="2628F5B2" w:rsidR="000D7FD4" w:rsidRPr="00BC52D1" w:rsidRDefault="000D7FD4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Ensure everyone understands their roles and responsibilities in safeguarding by appropriate learning opportunities to recognise, identify and respond </w:t>
      </w:r>
      <w:r w:rsidR="001D03C7" w:rsidRPr="00BC52D1">
        <w:rPr>
          <w:rFonts w:ascii="Aptos" w:hAnsi="Aptos"/>
          <w:sz w:val="24"/>
          <w:szCs w:val="24"/>
        </w:rPr>
        <w:t>to</w:t>
      </w:r>
      <w:r w:rsidRPr="00BC52D1">
        <w:rPr>
          <w:rFonts w:ascii="Aptos" w:hAnsi="Aptos"/>
          <w:sz w:val="24"/>
          <w:szCs w:val="24"/>
        </w:rPr>
        <w:t xml:space="preserve"> safeguarding concerns</w:t>
      </w:r>
      <w:r w:rsidR="001D03C7" w:rsidRPr="00BC52D1">
        <w:rPr>
          <w:rFonts w:ascii="Aptos" w:hAnsi="Aptos"/>
          <w:sz w:val="24"/>
          <w:szCs w:val="24"/>
        </w:rPr>
        <w:t xml:space="preserve"> involving </w:t>
      </w:r>
      <w:r w:rsidR="001B600C" w:rsidRPr="00BC52D1">
        <w:rPr>
          <w:rFonts w:ascii="Aptos" w:hAnsi="Aptos"/>
          <w:sz w:val="24"/>
          <w:szCs w:val="24"/>
        </w:rPr>
        <w:t xml:space="preserve">young people </w:t>
      </w:r>
      <w:r w:rsidR="0050670F" w:rsidRPr="00BC52D1">
        <w:rPr>
          <w:rFonts w:ascii="Aptos" w:hAnsi="Aptos"/>
          <w:sz w:val="24"/>
          <w:szCs w:val="24"/>
        </w:rPr>
        <w:t>confidently and competently.</w:t>
      </w:r>
    </w:p>
    <w:p w14:paraId="6EB68176" w14:textId="35F5FC77" w:rsidR="005F5814" w:rsidRPr="00BC52D1" w:rsidRDefault="005F5814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Ensure appropriate action is taken in the event of an incident or concern and provide support for the individual or individuals involved. </w:t>
      </w:r>
    </w:p>
    <w:p w14:paraId="38E32497" w14:textId="0BCDDD47" w:rsidR="009F1657" w:rsidRPr="00BC52D1" w:rsidRDefault="00C9179D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Ensure confidential, </w:t>
      </w:r>
      <w:r w:rsidR="00A807D9" w:rsidRPr="00BC52D1">
        <w:rPr>
          <w:rFonts w:ascii="Aptos" w:hAnsi="Aptos"/>
          <w:sz w:val="24"/>
          <w:szCs w:val="24"/>
        </w:rPr>
        <w:t>detailed,</w:t>
      </w:r>
      <w:r w:rsidRPr="00BC52D1">
        <w:rPr>
          <w:rFonts w:ascii="Aptos" w:hAnsi="Aptos"/>
          <w:sz w:val="24"/>
          <w:szCs w:val="24"/>
        </w:rPr>
        <w:t xml:space="preserve"> and accurate records are maintained and securely stored.</w:t>
      </w:r>
    </w:p>
    <w:p w14:paraId="2E28B15B" w14:textId="2EE2E201" w:rsidR="00797920" w:rsidRPr="00BC52D1" w:rsidRDefault="00A807D9" w:rsidP="0050670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>Prevent the employment or deployment of unsuitable persons by ensuring all necessary checks are robustly carried out.</w:t>
      </w:r>
    </w:p>
    <w:p w14:paraId="389D56C2" w14:textId="0C667D3E" w:rsidR="00797920" w:rsidRPr="00BC52D1" w:rsidRDefault="00797920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Ensure </w:t>
      </w:r>
      <w:r w:rsidR="001B600C" w:rsidRPr="00BC52D1">
        <w:rPr>
          <w:rFonts w:ascii="Aptos" w:hAnsi="Aptos"/>
          <w:sz w:val="24"/>
          <w:szCs w:val="24"/>
        </w:rPr>
        <w:t xml:space="preserve">young people </w:t>
      </w:r>
      <w:r w:rsidRPr="00BC52D1">
        <w:rPr>
          <w:rFonts w:ascii="Aptos" w:hAnsi="Aptos"/>
          <w:sz w:val="24"/>
          <w:szCs w:val="24"/>
        </w:rPr>
        <w:t>and parents have easy to understand up to date information so that they can know where to go for help or support.</w:t>
      </w:r>
    </w:p>
    <w:p w14:paraId="11092421" w14:textId="72A9CEAE" w:rsidR="00797920" w:rsidRPr="00BC52D1" w:rsidRDefault="00587E78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Review and adapt policies and procedures </w:t>
      </w:r>
      <w:r w:rsidR="0050670F" w:rsidRPr="00BC52D1">
        <w:rPr>
          <w:rFonts w:ascii="Aptos" w:hAnsi="Aptos"/>
          <w:sz w:val="24"/>
          <w:szCs w:val="24"/>
        </w:rPr>
        <w:t>as required.</w:t>
      </w:r>
    </w:p>
    <w:p w14:paraId="5DA0E119" w14:textId="6541FFBA" w:rsidR="0092726E" w:rsidRDefault="0092726E" w:rsidP="0092726E">
      <w:pPr>
        <w:ind w:left="360"/>
        <w:rPr>
          <w:rFonts w:ascii="Aptos" w:hAnsi="Aptos"/>
          <w:sz w:val="24"/>
          <w:szCs w:val="24"/>
        </w:rPr>
      </w:pPr>
    </w:p>
    <w:p w14:paraId="206A3ADE" w14:textId="77777777" w:rsidR="008D5300" w:rsidRPr="00BC52D1" w:rsidRDefault="008D5300" w:rsidP="0092726E">
      <w:pPr>
        <w:ind w:left="360"/>
        <w:rPr>
          <w:rFonts w:ascii="Aptos" w:hAnsi="Aptos"/>
          <w:sz w:val="24"/>
          <w:szCs w:val="24"/>
        </w:rPr>
      </w:pPr>
    </w:p>
    <w:p w14:paraId="2FFC7BBB" w14:textId="2C96CFF5" w:rsidR="0092726E" w:rsidRPr="00BC52D1" w:rsidRDefault="0092726E" w:rsidP="0092726E">
      <w:pPr>
        <w:ind w:left="360"/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lastRenderedPageBreak/>
        <w:t>The term “</w:t>
      </w:r>
      <w:r w:rsidR="00086E32">
        <w:rPr>
          <w:rFonts w:ascii="Aptos" w:hAnsi="Aptos"/>
          <w:sz w:val="24"/>
          <w:szCs w:val="24"/>
        </w:rPr>
        <w:t>y</w:t>
      </w:r>
      <w:r w:rsidR="001B600C" w:rsidRPr="00BC52D1">
        <w:rPr>
          <w:rFonts w:ascii="Aptos" w:hAnsi="Aptos"/>
          <w:sz w:val="24"/>
          <w:szCs w:val="24"/>
        </w:rPr>
        <w:t xml:space="preserve">oung </w:t>
      </w:r>
      <w:r w:rsidR="00086E32">
        <w:rPr>
          <w:rFonts w:ascii="Aptos" w:hAnsi="Aptos"/>
          <w:sz w:val="24"/>
          <w:szCs w:val="24"/>
        </w:rPr>
        <w:t>p</w:t>
      </w:r>
      <w:r w:rsidR="00182D7F" w:rsidRPr="00BC52D1">
        <w:rPr>
          <w:rFonts w:ascii="Aptos" w:hAnsi="Aptos"/>
          <w:sz w:val="24"/>
          <w:szCs w:val="24"/>
        </w:rPr>
        <w:t>eople</w:t>
      </w:r>
      <w:r w:rsidRPr="00BC52D1">
        <w:rPr>
          <w:rFonts w:ascii="Aptos" w:hAnsi="Aptos"/>
          <w:sz w:val="24"/>
          <w:szCs w:val="24"/>
        </w:rPr>
        <w:t>” applies to person</w:t>
      </w:r>
      <w:r w:rsidR="00182D7F" w:rsidRPr="00BC52D1">
        <w:rPr>
          <w:rFonts w:ascii="Aptos" w:hAnsi="Aptos"/>
          <w:sz w:val="24"/>
          <w:szCs w:val="24"/>
        </w:rPr>
        <w:t>s</w:t>
      </w:r>
      <w:r w:rsidRPr="00BC52D1">
        <w:rPr>
          <w:rFonts w:ascii="Aptos" w:hAnsi="Aptos"/>
          <w:sz w:val="24"/>
          <w:szCs w:val="24"/>
        </w:rPr>
        <w:t xml:space="preserve"> who </w:t>
      </w:r>
      <w:r w:rsidR="00182D7F" w:rsidRPr="00BC52D1">
        <w:rPr>
          <w:rFonts w:ascii="Aptos" w:hAnsi="Aptos"/>
          <w:sz w:val="24"/>
          <w:szCs w:val="24"/>
        </w:rPr>
        <w:t xml:space="preserve">are </w:t>
      </w:r>
      <w:r w:rsidRPr="00BC52D1">
        <w:rPr>
          <w:rFonts w:ascii="Aptos" w:hAnsi="Aptos"/>
          <w:sz w:val="24"/>
          <w:szCs w:val="24"/>
        </w:rPr>
        <w:t>under the age of 18 years.</w:t>
      </w:r>
    </w:p>
    <w:p w14:paraId="0B51CE63" w14:textId="3FEB937F" w:rsidR="005F2717" w:rsidRPr="00BC52D1" w:rsidRDefault="005F2717" w:rsidP="0092726E">
      <w:pPr>
        <w:ind w:left="360"/>
        <w:rPr>
          <w:rFonts w:ascii="Aptos" w:hAnsi="Aptos"/>
          <w:sz w:val="24"/>
          <w:szCs w:val="24"/>
        </w:rPr>
      </w:pPr>
      <w:r w:rsidRPr="00BC52D1">
        <w:rPr>
          <w:rFonts w:ascii="Aptos" w:hAnsi="Aptos"/>
          <w:sz w:val="24"/>
          <w:szCs w:val="24"/>
        </w:rPr>
        <w:t xml:space="preserve">Further supporting policies, procedures and guidance can be found </w:t>
      </w:r>
      <w:r w:rsidR="0063709F" w:rsidRPr="00BC52D1">
        <w:rPr>
          <w:rFonts w:ascii="Aptos" w:hAnsi="Aptos"/>
          <w:sz w:val="24"/>
          <w:szCs w:val="24"/>
        </w:rPr>
        <w:t xml:space="preserve">at </w:t>
      </w:r>
      <w:hyperlink r:id="rId7" w:history="1">
        <w:r w:rsidR="0063709F" w:rsidRPr="00BC52D1">
          <w:rPr>
            <w:rStyle w:val="Hyperlink"/>
            <w:rFonts w:ascii="Aptos" w:hAnsi="Aptos"/>
            <w:sz w:val="24"/>
            <w:szCs w:val="24"/>
          </w:rPr>
          <w:t>www.anglingtrust.net/safeguarding/policies</w:t>
        </w:r>
      </w:hyperlink>
    </w:p>
    <w:p w14:paraId="1F172CDF" w14:textId="19A1A2BB" w:rsidR="0014246A" w:rsidRDefault="0014246A" w:rsidP="004B4DC8">
      <w:pPr>
        <w:ind w:left="360"/>
        <w:rPr>
          <w:rFonts w:ascii="Aptos" w:hAnsi="Aptos"/>
          <w:sz w:val="24"/>
          <w:szCs w:val="24"/>
        </w:rPr>
      </w:pPr>
    </w:p>
    <w:p w14:paraId="57F83835" w14:textId="5908C06E" w:rsidR="00031BA7" w:rsidRDefault="00031BA7" w:rsidP="004B4DC8">
      <w:pPr>
        <w:ind w:left="360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Signed:  </w:t>
      </w:r>
      <w:sdt>
        <w:sdtPr>
          <w:rPr>
            <w:rFonts w:ascii="Aptos" w:hAnsi="Aptos"/>
            <w:sz w:val="24"/>
            <w:szCs w:val="24"/>
          </w:rPr>
          <w:id w:val="-1951455105"/>
          <w:placeholder>
            <w:docPart w:val="DefaultPlaceholder_-1854013440"/>
          </w:placeholder>
          <w:text/>
        </w:sdtPr>
        <w:sdtEndPr/>
        <w:sdtContent>
          <w:r w:rsidR="00261F62">
            <w:rPr>
              <w:rFonts w:ascii="Aptos" w:hAnsi="Aptos"/>
              <w:sz w:val="24"/>
              <w:szCs w:val="24"/>
            </w:rPr>
            <w:t>INSERT</w:t>
          </w:r>
          <w:r w:rsidR="006417CD">
            <w:rPr>
              <w:rFonts w:ascii="Aptos" w:hAnsi="Aptos"/>
              <w:sz w:val="24"/>
              <w:szCs w:val="24"/>
            </w:rPr>
            <w:t xml:space="preserve"> SIGNATURE</w:t>
          </w:r>
        </w:sdtContent>
      </w:sdt>
    </w:p>
    <w:p w14:paraId="41D4295C" w14:textId="6FD4D18E" w:rsidR="006417CD" w:rsidRDefault="006417CD" w:rsidP="004B4DC8">
      <w:pPr>
        <w:ind w:left="360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Print name:</w:t>
      </w:r>
      <w:r w:rsidR="0078739E">
        <w:rPr>
          <w:rFonts w:ascii="Aptos" w:hAnsi="Aptos"/>
          <w:sz w:val="24"/>
          <w:szCs w:val="24"/>
        </w:rPr>
        <w:t xml:space="preserve"> </w:t>
      </w:r>
      <w:r>
        <w:rPr>
          <w:rFonts w:ascii="Aptos" w:hAnsi="Aptos"/>
          <w:sz w:val="24"/>
          <w:szCs w:val="24"/>
        </w:rPr>
        <w:t xml:space="preserve"> </w:t>
      </w:r>
      <w:sdt>
        <w:sdtPr>
          <w:rPr>
            <w:rFonts w:ascii="Aptos" w:hAnsi="Aptos"/>
            <w:sz w:val="24"/>
            <w:szCs w:val="24"/>
          </w:rPr>
          <w:id w:val="-1938830085"/>
          <w:placeholder>
            <w:docPart w:val="DefaultPlaceholder_-1854013440"/>
          </w:placeholder>
          <w:text/>
        </w:sdtPr>
        <w:sdtEndPr/>
        <w:sdtContent>
          <w:r w:rsidR="0078739E">
            <w:rPr>
              <w:rFonts w:ascii="Aptos" w:hAnsi="Aptos"/>
              <w:sz w:val="24"/>
              <w:szCs w:val="24"/>
            </w:rPr>
            <w:t>INSERT NAME</w:t>
          </w:r>
        </w:sdtContent>
      </w:sdt>
    </w:p>
    <w:p w14:paraId="3B2E7FC0" w14:textId="24B6D42C" w:rsidR="0078739E" w:rsidRPr="00BC52D1" w:rsidRDefault="0078739E" w:rsidP="004B4DC8">
      <w:pPr>
        <w:ind w:left="360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Date:  </w:t>
      </w:r>
      <w:sdt>
        <w:sdtPr>
          <w:rPr>
            <w:rFonts w:ascii="Aptos" w:hAnsi="Aptos"/>
            <w:sz w:val="24"/>
            <w:szCs w:val="24"/>
          </w:rPr>
          <w:id w:val="-693220151"/>
          <w:placeholder>
            <w:docPart w:val="DefaultPlaceholder_-1854013440"/>
          </w:placeholder>
          <w:text/>
        </w:sdtPr>
        <w:sdtEndPr/>
        <w:sdtContent>
          <w:r>
            <w:rPr>
              <w:rFonts w:ascii="Aptos" w:hAnsi="Aptos"/>
              <w:sz w:val="24"/>
              <w:szCs w:val="24"/>
            </w:rPr>
            <w:t>INSERT DATE</w:t>
          </w:r>
        </w:sdtContent>
      </w:sdt>
    </w:p>
    <w:sectPr w:rsidR="0078739E" w:rsidRPr="00BC52D1" w:rsidSect="0089663E"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4B75" w14:textId="77777777" w:rsidR="0089663E" w:rsidRDefault="0089663E" w:rsidP="0089663E">
      <w:pPr>
        <w:spacing w:after="0" w:line="240" w:lineRule="auto"/>
      </w:pPr>
      <w:r>
        <w:separator/>
      </w:r>
    </w:p>
  </w:endnote>
  <w:endnote w:type="continuationSeparator" w:id="0">
    <w:p w14:paraId="649A1B3D" w14:textId="77777777" w:rsidR="0089663E" w:rsidRDefault="0089663E" w:rsidP="0089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2490" w14:textId="77A6700F" w:rsidR="0089663E" w:rsidRDefault="0089663E">
    <w:pPr>
      <w:pStyle w:val="Footer"/>
    </w:pPr>
    <w:r>
      <w:rPr>
        <w:color w:val="595959" w:themeColor="text1" w:themeTint="A6"/>
        <w:sz w:val="18"/>
        <w:szCs w:val="18"/>
      </w:rPr>
      <w:t>Angling Trust, 23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13A8" w14:textId="77777777" w:rsidR="0089663E" w:rsidRDefault="0089663E" w:rsidP="0089663E">
      <w:pPr>
        <w:spacing w:after="0" w:line="240" w:lineRule="auto"/>
      </w:pPr>
      <w:r>
        <w:separator/>
      </w:r>
    </w:p>
  </w:footnote>
  <w:footnote w:type="continuationSeparator" w:id="0">
    <w:p w14:paraId="4865139C" w14:textId="77777777" w:rsidR="0089663E" w:rsidRDefault="0089663E" w:rsidP="0089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0C0"/>
    <w:multiLevelType w:val="hybridMultilevel"/>
    <w:tmpl w:val="7F00A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DB9"/>
    <w:multiLevelType w:val="hybridMultilevel"/>
    <w:tmpl w:val="3CA616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824424">
    <w:abstractNumId w:val="1"/>
  </w:num>
  <w:num w:numId="2" w16cid:durableId="83808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BA"/>
    <w:rsid w:val="00031BA7"/>
    <w:rsid w:val="00086E32"/>
    <w:rsid w:val="000D7FD4"/>
    <w:rsid w:val="0014246A"/>
    <w:rsid w:val="0016137B"/>
    <w:rsid w:val="00182D7F"/>
    <w:rsid w:val="001B600C"/>
    <w:rsid w:val="001D03C7"/>
    <w:rsid w:val="00261F62"/>
    <w:rsid w:val="003A3931"/>
    <w:rsid w:val="003D3AB4"/>
    <w:rsid w:val="003D58AB"/>
    <w:rsid w:val="004B4DC8"/>
    <w:rsid w:val="0050670F"/>
    <w:rsid w:val="0055065B"/>
    <w:rsid w:val="00567052"/>
    <w:rsid w:val="00587E78"/>
    <w:rsid w:val="005F2717"/>
    <w:rsid w:val="005F5814"/>
    <w:rsid w:val="006259BA"/>
    <w:rsid w:val="0063709F"/>
    <w:rsid w:val="006417CD"/>
    <w:rsid w:val="0077699A"/>
    <w:rsid w:val="0078739E"/>
    <w:rsid w:val="00790421"/>
    <w:rsid w:val="00797920"/>
    <w:rsid w:val="00802F9F"/>
    <w:rsid w:val="0089663E"/>
    <w:rsid w:val="008D5300"/>
    <w:rsid w:val="0092726E"/>
    <w:rsid w:val="00943495"/>
    <w:rsid w:val="009F1657"/>
    <w:rsid w:val="009F1879"/>
    <w:rsid w:val="00A807D9"/>
    <w:rsid w:val="00AD5ACE"/>
    <w:rsid w:val="00B658F2"/>
    <w:rsid w:val="00B844D3"/>
    <w:rsid w:val="00BB3723"/>
    <w:rsid w:val="00BC52D1"/>
    <w:rsid w:val="00BD534A"/>
    <w:rsid w:val="00C633B9"/>
    <w:rsid w:val="00C9179D"/>
    <w:rsid w:val="00C92E39"/>
    <w:rsid w:val="00CA6E6D"/>
    <w:rsid w:val="00D31E82"/>
    <w:rsid w:val="00D61BEF"/>
    <w:rsid w:val="00D63AB4"/>
    <w:rsid w:val="00E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4828"/>
  <w15:chartTrackingRefBased/>
  <w15:docId w15:val="{71730E23-0C5B-4032-93E3-4725C74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0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34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90421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896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3E"/>
  </w:style>
  <w:style w:type="paragraph" w:styleId="Footer">
    <w:name w:val="footer"/>
    <w:basedOn w:val="Normal"/>
    <w:link w:val="FooterChar"/>
    <w:uiPriority w:val="99"/>
    <w:unhideWhenUsed/>
    <w:rsid w:val="00896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glingtrust.net/safeguarding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AB4D-9368-4538-B214-6C3F1D36B405}"/>
      </w:docPartPr>
      <w:docPartBody>
        <w:p w:rsidR="00286729" w:rsidRDefault="00576531">
          <w:r w:rsidRPr="00D27D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31"/>
    <w:rsid w:val="00286729"/>
    <w:rsid w:val="00576531"/>
    <w:rsid w:val="00815E20"/>
    <w:rsid w:val="00A2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E20"/>
    <w:rPr>
      <w:color w:val="808080"/>
    </w:rPr>
  </w:style>
  <w:style w:type="paragraph" w:customStyle="1" w:styleId="9471B176370B4398922CE280103EBEC1">
    <w:name w:val="9471B176370B4398922CE280103EBEC1"/>
    <w:rsid w:val="00815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1782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Hadley</dc:creator>
  <cp:keywords/>
  <dc:description/>
  <cp:lastModifiedBy>David Brookes</cp:lastModifiedBy>
  <cp:revision>15</cp:revision>
  <dcterms:created xsi:type="dcterms:W3CDTF">2023-11-08T11:21:00Z</dcterms:created>
  <dcterms:modified xsi:type="dcterms:W3CDTF">2023-11-24T12:39:00Z</dcterms:modified>
</cp:coreProperties>
</file>