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2867" w14:textId="72800CD9" w:rsidR="003614FE" w:rsidRDefault="00445B2B" w:rsidP="00445B2B">
      <w:pPr>
        <w:jc w:val="center"/>
        <w:rPr>
          <w:sz w:val="24"/>
          <w:szCs w:val="24"/>
          <w:u w:val="single"/>
        </w:rPr>
      </w:pPr>
      <w:r w:rsidRPr="00445B2B">
        <w:rPr>
          <w:sz w:val="24"/>
          <w:szCs w:val="24"/>
          <w:u w:val="single"/>
        </w:rPr>
        <w:t>Netting Review</w:t>
      </w:r>
    </w:p>
    <w:p w14:paraId="1F7E8ACF" w14:textId="70877AEA" w:rsidR="00445B2B" w:rsidRPr="00795567" w:rsidRDefault="0082163A" w:rsidP="0082163A">
      <w:pPr>
        <w:rPr>
          <w:u w:val="single"/>
        </w:rPr>
      </w:pPr>
      <w:r w:rsidRPr="00795567">
        <w:rPr>
          <w:u w:val="single"/>
        </w:rPr>
        <w:t>Rationale</w:t>
      </w:r>
    </w:p>
    <w:p w14:paraId="22DEE0A0" w14:textId="77777777" w:rsidR="00D062AC" w:rsidRPr="00D062AC" w:rsidRDefault="00A272F4" w:rsidP="00D062AC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D062AC">
        <w:rPr>
          <w:sz w:val="20"/>
          <w:szCs w:val="20"/>
        </w:rPr>
        <w:t xml:space="preserve">Short term aim of the bass FMP </w:t>
      </w:r>
      <w:r w:rsidR="00E21162" w:rsidRPr="00D062AC">
        <w:rPr>
          <w:sz w:val="20"/>
          <w:szCs w:val="20"/>
        </w:rPr>
        <w:t xml:space="preserve">to a review the bass fishery’s use of shallow inshore netting and shore-based netting. </w:t>
      </w:r>
      <w:r w:rsidR="00D062AC" w:rsidRPr="00D062AC">
        <w:rPr>
          <w:rFonts w:cstheme="minorHAnsi"/>
          <w:sz w:val="20"/>
          <w:szCs w:val="20"/>
        </w:rPr>
        <w:t>The review must be underway within 2 years of publication for this target to be met.  </w:t>
      </w:r>
    </w:p>
    <w:p w14:paraId="2018EA79" w14:textId="49D2DF51" w:rsidR="00070407" w:rsidRPr="00D062AC" w:rsidRDefault="00945E91" w:rsidP="0007040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D062AC">
        <w:rPr>
          <w:sz w:val="20"/>
          <w:szCs w:val="20"/>
        </w:rPr>
        <w:t>The purpose of th</w:t>
      </w:r>
      <w:r w:rsidR="00132EA6" w:rsidRPr="00D062AC">
        <w:rPr>
          <w:sz w:val="20"/>
          <w:szCs w:val="20"/>
        </w:rPr>
        <w:t xml:space="preserve">is task-and-finish group is to review the practices of shallow inshore netting and shore-based netting </w:t>
      </w:r>
      <w:r w:rsidR="00BF2206" w:rsidRPr="00D062AC">
        <w:rPr>
          <w:sz w:val="20"/>
          <w:szCs w:val="20"/>
        </w:rPr>
        <w:t xml:space="preserve">to determine </w:t>
      </w:r>
      <w:r w:rsidR="00EF5A2E" w:rsidRPr="00D062AC">
        <w:rPr>
          <w:sz w:val="20"/>
          <w:szCs w:val="20"/>
        </w:rPr>
        <w:t xml:space="preserve">whether additional protections are needed to prevent bycatch of migratory fish.  </w:t>
      </w:r>
    </w:p>
    <w:p w14:paraId="06F49427" w14:textId="752A1FBE" w:rsidR="006E7986" w:rsidRPr="00795567" w:rsidRDefault="00D062AC" w:rsidP="00070407">
      <w:pPr>
        <w:rPr>
          <w:u w:val="single"/>
        </w:rPr>
      </w:pPr>
      <w:r w:rsidRPr="00795567">
        <w:rPr>
          <w:u w:val="single"/>
        </w:rPr>
        <w:t>Objective</w:t>
      </w:r>
    </w:p>
    <w:p w14:paraId="569C4B10" w14:textId="78D0496A" w:rsidR="00D062AC" w:rsidRPr="00F23F88" w:rsidRDefault="00D062AC" w:rsidP="00D062A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23F88">
        <w:rPr>
          <w:sz w:val="20"/>
          <w:szCs w:val="20"/>
        </w:rPr>
        <w:t>Short term objective:</w:t>
      </w:r>
    </w:p>
    <w:p w14:paraId="555E9159" w14:textId="00ECE419" w:rsidR="00D062AC" w:rsidRPr="00F23F88" w:rsidRDefault="002D2348" w:rsidP="002D2348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F23F88">
        <w:rPr>
          <w:sz w:val="20"/>
          <w:szCs w:val="20"/>
        </w:rPr>
        <w:t>Goal 8.1 “Minimise and, where possible, eliminate bycatch of sensitive species in bass fisheries”</w:t>
      </w:r>
    </w:p>
    <w:p w14:paraId="1D1559B5" w14:textId="5F62B060" w:rsidR="002D2348" w:rsidRPr="00F23F88" w:rsidRDefault="002D2348" w:rsidP="002D234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F23F88">
        <w:rPr>
          <w:sz w:val="20"/>
          <w:szCs w:val="20"/>
        </w:rPr>
        <w:t>Medium – long term Objective:</w:t>
      </w:r>
    </w:p>
    <w:p w14:paraId="3BFD461E" w14:textId="2A8A8D97" w:rsidR="00F44934" w:rsidRPr="00F23F88" w:rsidRDefault="002D2348" w:rsidP="00070407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F23F88">
        <w:rPr>
          <w:sz w:val="20"/>
          <w:szCs w:val="20"/>
        </w:rPr>
        <w:t>Goa</w:t>
      </w:r>
      <w:r w:rsidR="00F23F88" w:rsidRPr="00F23F88">
        <w:rPr>
          <w:sz w:val="20"/>
          <w:szCs w:val="20"/>
        </w:rPr>
        <w:t>l 7 “Ongoing protection of juvenile and spawning bass stock”.</w:t>
      </w:r>
    </w:p>
    <w:p w14:paraId="51052C62" w14:textId="0C44B649" w:rsidR="00F44934" w:rsidRPr="00795567" w:rsidRDefault="00F44934" w:rsidP="00070407">
      <w:pPr>
        <w:rPr>
          <w:u w:val="single"/>
        </w:rPr>
      </w:pPr>
      <w:r w:rsidRPr="00795567">
        <w:rPr>
          <w:u w:val="single"/>
        </w:rPr>
        <w:t>Considerations</w:t>
      </w:r>
    </w:p>
    <w:p w14:paraId="1F2DE3A8" w14:textId="6A940CCC" w:rsidR="00F23F88" w:rsidRPr="001247A9" w:rsidRDefault="00F23F88" w:rsidP="00F23F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247A9">
        <w:rPr>
          <w:sz w:val="20"/>
          <w:szCs w:val="20"/>
        </w:rPr>
        <w:t>What are the environmental impacts of shore based netting and shallow inshore netting?</w:t>
      </w:r>
    </w:p>
    <w:p w14:paraId="5EEC192B" w14:textId="5A0FEEE0" w:rsidR="00F23F88" w:rsidRPr="001247A9" w:rsidRDefault="004F4EB4" w:rsidP="00F23F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247A9">
        <w:rPr>
          <w:sz w:val="20"/>
          <w:szCs w:val="20"/>
        </w:rPr>
        <w:t>What is the current evidence surrounding this fishery?</w:t>
      </w:r>
    </w:p>
    <w:p w14:paraId="6D39480D" w14:textId="51D2F120" w:rsidR="004F4EB4" w:rsidRPr="001247A9" w:rsidRDefault="004F4EB4" w:rsidP="00F23F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247A9">
        <w:rPr>
          <w:sz w:val="20"/>
          <w:szCs w:val="20"/>
        </w:rPr>
        <w:t xml:space="preserve">What is the impact on industry if </w:t>
      </w:r>
      <w:r w:rsidR="00B1273C" w:rsidRPr="001247A9">
        <w:rPr>
          <w:sz w:val="20"/>
          <w:szCs w:val="20"/>
        </w:rPr>
        <w:t xml:space="preserve">practices were to change? </w:t>
      </w:r>
    </w:p>
    <w:p w14:paraId="578C3CAB" w14:textId="1351B22F" w:rsidR="00B1273C" w:rsidRPr="001247A9" w:rsidRDefault="00B1273C" w:rsidP="00F23F88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247A9">
        <w:rPr>
          <w:sz w:val="20"/>
          <w:szCs w:val="20"/>
        </w:rPr>
        <w:t>What further research needs to be carried out in this are?</w:t>
      </w:r>
    </w:p>
    <w:p w14:paraId="37EE923E" w14:textId="0B245C76" w:rsidR="00FB286A" w:rsidRPr="001247A9" w:rsidRDefault="00B1273C" w:rsidP="0007040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1247A9">
        <w:rPr>
          <w:sz w:val="20"/>
          <w:szCs w:val="20"/>
        </w:rPr>
        <w:t xml:space="preserve">Are there any experts the group needs to talk to </w:t>
      </w:r>
      <w:proofErr w:type="gramStart"/>
      <w:r w:rsidR="001247A9" w:rsidRPr="001247A9">
        <w:rPr>
          <w:sz w:val="20"/>
          <w:szCs w:val="20"/>
        </w:rPr>
        <w:t>in order to</w:t>
      </w:r>
      <w:proofErr w:type="gramEnd"/>
      <w:r w:rsidR="001247A9" w:rsidRPr="001247A9">
        <w:rPr>
          <w:sz w:val="20"/>
          <w:szCs w:val="20"/>
        </w:rPr>
        <w:t xml:space="preserve"> gain more information? </w:t>
      </w:r>
    </w:p>
    <w:p w14:paraId="7C68BE61" w14:textId="77777777" w:rsidR="00FB286A" w:rsidRPr="00795567" w:rsidRDefault="00FB286A" w:rsidP="00070407">
      <w:pPr>
        <w:rPr>
          <w:u w:val="single"/>
        </w:rPr>
      </w:pPr>
      <w:r w:rsidRPr="00795567">
        <w:rPr>
          <w:u w:val="single"/>
        </w:rPr>
        <w:t>Role of the BMG</w:t>
      </w:r>
    </w:p>
    <w:p w14:paraId="670F7DE8" w14:textId="77777777" w:rsidR="00870BA5" w:rsidRPr="001247A9" w:rsidRDefault="00870BA5" w:rsidP="00870BA5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1247A9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bass management group will be responsible for deciding the composition and size of the task-and-finish working group, ensuring all viewpoints are represented. </w:t>
      </w:r>
    </w:p>
    <w:p w14:paraId="585E2E4E" w14:textId="5E7A4A3A" w:rsidR="00870BA5" w:rsidRPr="001247A9" w:rsidRDefault="00407171" w:rsidP="00870BA5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407171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Possible representatives within the task-and-finish group:  </w:t>
      </w:r>
      <w:r w:rsidR="00870BA5" w:rsidRPr="001247A9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5F0C90B" w14:textId="2B1D0392" w:rsidR="00D80C3E" w:rsidRPr="001247A9" w:rsidRDefault="001247A9" w:rsidP="009A7D2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Defra</w:t>
      </w:r>
    </w:p>
    <w:p w14:paraId="05A6EB4B" w14:textId="70173BC2" w:rsidR="001247A9" w:rsidRPr="001247A9" w:rsidRDefault="001247A9" w:rsidP="009A7D2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M</w:t>
      </w:r>
      <w:r w:rsidR="003758FD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arine Management Organisation</w:t>
      </w:r>
    </w:p>
    <w:p w14:paraId="647DBDDA" w14:textId="55DE90CD" w:rsidR="001247A9" w:rsidRPr="001247A9" w:rsidRDefault="001247A9" w:rsidP="009A7D2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Ce</w:t>
      </w:r>
      <w:r w:rsidR="003758FD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ntre for</w:t>
      </w:r>
      <w:r w:rsidR="007A504E" w:rsidRPr="007A504E">
        <w:rPr>
          <w:rFonts w:ascii="Calibri" w:eastAsiaTheme="majorEastAsia" w:hAnsi="Calibri" w:cs="Calibri"/>
          <w:color w:val="000000"/>
          <w:sz w:val="20"/>
          <w:szCs w:val="20"/>
        </w:rPr>
        <w:t xml:space="preserve"> Environment, Fisheries and Aquaculture Science</w:t>
      </w:r>
    </w:p>
    <w:p w14:paraId="115D8D88" w14:textId="66DCCB34" w:rsidR="00D80C3E" w:rsidRPr="001247A9" w:rsidRDefault="00D80C3E" w:rsidP="009A7D2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Commercial Fishers</w:t>
      </w:r>
      <w:r w:rsidRPr="001247A9"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4D0B4869" w14:textId="75A5033C" w:rsidR="00D80C3E" w:rsidRPr="001247A9" w:rsidRDefault="00D80C3E" w:rsidP="009A7D2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Environment Agency</w:t>
      </w:r>
      <w:r w:rsidRPr="001247A9"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44E5D237" w14:textId="3C2C72E9" w:rsidR="00D80C3E" w:rsidRPr="001247A9" w:rsidRDefault="00D80C3E" w:rsidP="3AEDF95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3AEDF95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I</w:t>
      </w:r>
      <w:r w:rsidR="007A504E" w:rsidRPr="3AEDF95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nshore Fisheries</w:t>
      </w:r>
      <w:r w:rsidR="691069F9" w:rsidRPr="3AEDF95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 and</w:t>
      </w:r>
      <w:r w:rsidR="007A504E" w:rsidRPr="3AEDF95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 Conservation Authority</w:t>
      </w:r>
    </w:p>
    <w:p w14:paraId="3FBE5B4D" w14:textId="4B7F5127" w:rsidR="00D80C3E" w:rsidRPr="001247A9" w:rsidRDefault="00D80C3E" w:rsidP="009A7D2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N</w:t>
      </w:r>
      <w:r w:rsidR="007A504E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 xml:space="preserve">atural </w:t>
      </w: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E</w:t>
      </w:r>
      <w:r w:rsidR="007A504E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ngland</w:t>
      </w: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/J</w:t>
      </w:r>
      <w:r w:rsidR="007A504E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 xml:space="preserve">oint </w:t>
      </w: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N</w:t>
      </w:r>
      <w:r w:rsidR="007A504E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 xml:space="preserve">ature </w:t>
      </w: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C</w:t>
      </w:r>
      <w:r w:rsidR="000E3590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 xml:space="preserve">onservation </w:t>
      </w: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C</w:t>
      </w:r>
      <w:r w:rsidR="000E3590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ommittee</w:t>
      </w:r>
      <w:r w:rsidRPr="001247A9"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04C17237" w14:textId="28E92701" w:rsidR="00D80C3E" w:rsidRPr="009A7D2F" w:rsidRDefault="00D80C3E" w:rsidP="009A7D2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1247A9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Welsh Government</w:t>
      </w:r>
      <w:r w:rsidRPr="001247A9"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1A9FAD12" w14:textId="258B540B" w:rsidR="00F44934" w:rsidRPr="009A7D2F" w:rsidRDefault="009A7D2F" w:rsidP="00070407">
      <w:pPr>
        <w:rPr>
          <w:sz w:val="20"/>
          <w:szCs w:val="20"/>
        </w:rPr>
      </w:pPr>
      <w:r w:rsidRPr="009A7D2F">
        <w:rPr>
          <w:sz w:val="20"/>
          <w:szCs w:val="20"/>
        </w:rPr>
        <w:t xml:space="preserve">Do you have any further suggestions for the membership of the group? </w:t>
      </w:r>
    </w:p>
    <w:p w14:paraId="39F54FD4" w14:textId="4AEEF53E" w:rsidR="00070407" w:rsidRPr="00795567" w:rsidRDefault="00BE25F3" w:rsidP="00070407">
      <w:pPr>
        <w:rPr>
          <w:u w:val="single"/>
        </w:rPr>
      </w:pPr>
      <w:r w:rsidRPr="00795567">
        <w:rPr>
          <w:u w:val="single"/>
        </w:rPr>
        <w:t>Next steps</w:t>
      </w:r>
    </w:p>
    <w:p w14:paraId="177805C1" w14:textId="77C321DF" w:rsidR="00795567" w:rsidRPr="00D86772" w:rsidRDefault="00795567" w:rsidP="00795567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</w:pPr>
      <w:r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The task-and-finish group should meet as and when required to review </w:t>
      </w:r>
      <w:r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shore netting practices</w:t>
      </w:r>
      <w:r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 within bass fisheries and discuss </w:t>
      </w:r>
      <w:r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potential changes</w:t>
      </w:r>
      <w:r w:rsidRPr="00D86772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 xml:space="preserve">. </w:t>
      </w:r>
      <w:r w:rsidRPr="00C02CD5">
        <w:rPr>
          <w:rFonts w:eastAsia="Times New Roman" w:cstheme="minorHAnsi"/>
          <w:color w:val="0B0C0C"/>
          <w:kern w:val="0"/>
          <w:sz w:val="20"/>
          <w:szCs w:val="20"/>
          <w:lang w:eastAsia="en-GB"/>
          <w14:ligatures w14:val="none"/>
        </w:rPr>
        <w:t>These meetings will be organised and chaired by a selected individual, either from within the bass management group or externally. These meetings should also focus on how the bass management group and the task-and-finish group can address the medium-and long-term bass FMP goals.</w:t>
      </w:r>
    </w:p>
    <w:p w14:paraId="2D24B8AD" w14:textId="77777777" w:rsidR="000A3EDE" w:rsidRPr="00070407" w:rsidRDefault="000A3EDE" w:rsidP="00070407"/>
    <w:p w14:paraId="285A8982" w14:textId="77777777" w:rsidR="00070407" w:rsidRPr="00070407" w:rsidRDefault="00070407" w:rsidP="00070407"/>
    <w:p w14:paraId="7C37376B" w14:textId="77777777" w:rsidR="00070407" w:rsidRDefault="00070407" w:rsidP="00070407"/>
    <w:p w14:paraId="20C0429D" w14:textId="63AFF66B" w:rsidR="00070407" w:rsidRPr="00070407" w:rsidRDefault="00070407" w:rsidP="00070407"/>
    <w:sectPr w:rsidR="00070407" w:rsidRPr="0007040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ABEC" w14:textId="77777777" w:rsidR="00930FAD" w:rsidRDefault="00930FAD" w:rsidP="00837480">
      <w:pPr>
        <w:spacing w:after="0" w:line="240" w:lineRule="auto"/>
      </w:pPr>
      <w:r>
        <w:separator/>
      </w:r>
    </w:p>
  </w:endnote>
  <w:endnote w:type="continuationSeparator" w:id="0">
    <w:p w14:paraId="148D5A81" w14:textId="77777777" w:rsidR="00930FAD" w:rsidRDefault="00930FAD" w:rsidP="00837480">
      <w:pPr>
        <w:spacing w:after="0" w:line="240" w:lineRule="auto"/>
      </w:pPr>
      <w:r>
        <w:continuationSeparator/>
      </w:r>
    </w:p>
  </w:endnote>
  <w:endnote w:type="continuationNotice" w:id="1">
    <w:p w14:paraId="5A74779F" w14:textId="77777777" w:rsidR="00930FAD" w:rsidRDefault="00930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7783" w14:textId="75CD6531" w:rsidR="009A7D2F" w:rsidRDefault="009A7D2F" w:rsidP="009A7D2F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7297" w14:textId="77777777" w:rsidR="00930FAD" w:rsidRDefault="00930FAD" w:rsidP="00837480">
      <w:pPr>
        <w:spacing w:after="0" w:line="240" w:lineRule="auto"/>
      </w:pPr>
      <w:r>
        <w:separator/>
      </w:r>
    </w:p>
  </w:footnote>
  <w:footnote w:type="continuationSeparator" w:id="0">
    <w:p w14:paraId="7BB05DA8" w14:textId="77777777" w:rsidR="00930FAD" w:rsidRDefault="00930FAD" w:rsidP="00837480">
      <w:pPr>
        <w:spacing w:after="0" w:line="240" w:lineRule="auto"/>
      </w:pPr>
      <w:r>
        <w:continuationSeparator/>
      </w:r>
    </w:p>
  </w:footnote>
  <w:footnote w:type="continuationNotice" w:id="1">
    <w:p w14:paraId="579ECF4C" w14:textId="77777777" w:rsidR="00930FAD" w:rsidRDefault="00930F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6E7C" w14:textId="4A1CAE63" w:rsidR="00837480" w:rsidRDefault="00837480" w:rsidP="00837480">
    <w:pPr>
      <w:pStyle w:val="Header"/>
      <w:tabs>
        <w:tab w:val="clear" w:pos="9026"/>
        <w:tab w:val="left" w:pos="7245"/>
      </w:tabs>
    </w:pPr>
    <w:r>
      <w:t xml:space="preserve">Bass Management Group </w:t>
    </w:r>
    <w:r w:rsidR="009A7D2F">
      <w:t xml:space="preserve">                               </w:t>
    </w:r>
    <w:r>
      <w:tab/>
      <w:t>Task-and-Finish                              1 Page briefing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8E3"/>
    <w:multiLevelType w:val="hybridMultilevel"/>
    <w:tmpl w:val="2228B25A"/>
    <w:lvl w:ilvl="0" w:tplc="F04E8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C42"/>
    <w:multiLevelType w:val="multilevel"/>
    <w:tmpl w:val="A0C2D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08C20D7"/>
    <w:multiLevelType w:val="multilevel"/>
    <w:tmpl w:val="3F1E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8161C"/>
    <w:multiLevelType w:val="hybridMultilevel"/>
    <w:tmpl w:val="B9EADA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5459"/>
    <w:multiLevelType w:val="multilevel"/>
    <w:tmpl w:val="6832D1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F264514"/>
    <w:multiLevelType w:val="hybridMultilevel"/>
    <w:tmpl w:val="B48AB21A"/>
    <w:lvl w:ilvl="0" w:tplc="EBF26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454C8"/>
    <w:multiLevelType w:val="hybridMultilevel"/>
    <w:tmpl w:val="7B74A6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975853">
    <w:abstractNumId w:val="2"/>
  </w:num>
  <w:num w:numId="2" w16cid:durableId="1968776772">
    <w:abstractNumId w:val="4"/>
  </w:num>
  <w:num w:numId="3" w16cid:durableId="1860772728">
    <w:abstractNumId w:val="1"/>
  </w:num>
  <w:num w:numId="4" w16cid:durableId="472522642">
    <w:abstractNumId w:val="3"/>
  </w:num>
  <w:num w:numId="5" w16cid:durableId="527257931">
    <w:abstractNumId w:val="6"/>
  </w:num>
  <w:num w:numId="6" w16cid:durableId="847721231">
    <w:abstractNumId w:val="0"/>
  </w:num>
  <w:num w:numId="7" w16cid:durableId="450635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2B"/>
    <w:rsid w:val="00020D0B"/>
    <w:rsid w:val="00070407"/>
    <w:rsid w:val="00070A98"/>
    <w:rsid w:val="000A3EDE"/>
    <w:rsid w:val="000D35EF"/>
    <w:rsid w:val="000D437F"/>
    <w:rsid w:val="000E3590"/>
    <w:rsid w:val="001247A9"/>
    <w:rsid w:val="00132EA6"/>
    <w:rsid w:val="002D2348"/>
    <w:rsid w:val="003614FE"/>
    <w:rsid w:val="003758FD"/>
    <w:rsid w:val="003B2F03"/>
    <w:rsid w:val="003F0415"/>
    <w:rsid w:val="00407171"/>
    <w:rsid w:val="00417BCF"/>
    <w:rsid w:val="00445B2B"/>
    <w:rsid w:val="004F4EB4"/>
    <w:rsid w:val="00511755"/>
    <w:rsid w:val="00620755"/>
    <w:rsid w:val="0069303D"/>
    <w:rsid w:val="006E7986"/>
    <w:rsid w:val="00795567"/>
    <w:rsid w:val="007A504E"/>
    <w:rsid w:val="007E6CBB"/>
    <w:rsid w:val="0082163A"/>
    <w:rsid w:val="00837480"/>
    <w:rsid w:val="00870BA5"/>
    <w:rsid w:val="008D7997"/>
    <w:rsid w:val="00930FAD"/>
    <w:rsid w:val="009338A6"/>
    <w:rsid w:val="00945E91"/>
    <w:rsid w:val="0096078C"/>
    <w:rsid w:val="009A1797"/>
    <w:rsid w:val="009A7D2F"/>
    <w:rsid w:val="009E6CE5"/>
    <w:rsid w:val="00A272F4"/>
    <w:rsid w:val="00A32C67"/>
    <w:rsid w:val="00A97F53"/>
    <w:rsid w:val="00AC46ED"/>
    <w:rsid w:val="00B1273C"/>
    <w:rsid w:val="00B448D4"/>
    <w:rsid w:val="00BB6F8D"/>
    <w:rsid w:val="00BC3236"/>
    <w:rsid w:val="00BE25F3"/>
    <w:rsid w:val="00BF2206"/>
    <w:rsid w:val="00C011A0"/>
    <w:rsid w:val="00C163FB"/>
    <w:rsid w:val="00CB6B70"/>
    <w:rsid w:val="00D062AC"/>
    <w:rsid w:val="00D30995"/>
    <w:rsid w:val="00D35F1F"/>
    <w:rsid w:val="00D80C3E"/>
    <w:rsid w:val="00DC4E4F"/>
    <w:rsid w:val="00E21162"/>
    <w:rsid w:val="00EF5A2E"/>
    <w:rsid w:val="00F23F88"/>
    <w:rsid w:val="00F44934"/>
    <w:rsid w:val="00FB286A"/>
    <w:rsid w:val="3AEDF957"/>
    <w:rsid w:val="691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D2F9B"/>
  <w15:chartTrackingRefBased/>
  <w15:docId w15:val="{8882553A-ACA7-48EC-B97F-CDC3E97F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B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B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B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B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B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B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B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B2B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D8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80C3E"/>
  </w:style>
  <w:style w:type="character" w:customStyle="1" w:styleId="eop">
    <w:name w:val="eop"/>
    <w:basedOn w:val="DefaultParagraphFont"/>
    <w:rsid w:val="00D80C3E"/>
  </w:style>
  <w:style w:type="paragraph" w:styleId="Header">
    <w:name w:val="header"/>
    <w:basedOn w:val="Normal"/>
    <w:link w:val="HeaderChar"/>
    <w:uiPriority w:val="99"/>
    <w:unhideWhenUsed/>
    <w:rsid w:val="0083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480"/>
  </w:style>
  <w:style w:type="paragraph" w:styleId="Footer">
    <w:name w:val="footer"/>
    <w:basedOn w:val="Normal"/>
    <w:link w:val="FooterChar"/>
    <w:uiPriority w:val="99"/>
    <w:unhideWhenUsed/>
    <w:rsid w:val="0083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lcf76f155ced4ddcb4097134ff3c332f xmlns="b162f1fa-673b-4d7d-8bdd-72c55bc94057">
      <Terms xmlns="http://schemas.microsoft.com/office/infopath/2007/PartnerControls"/>
    </lcf76f155ced4ddcb4097134ff3c332f>
    <k85d23755b3a46b5a51451cf336b2e9b xmlns="662745e8-e224-48e8-a2e3-254862b8c2f5">
      <Terms xmlns="http://schemas.microsoft.com/office/infopath/2007/PartnerControls"/>
    </k85d23755b3a46b5a51451cf336b2e9b>
    <Topic xmlns="662745e8-e224-48e8-a2e3-254862b8c2f5">Non_Quota_Species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Domestic Fisheries and Reform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A3FC87831A8D34A872E0818D391B692" ma:contentTypeVersion="22" ma:contentTypeDescription="Create a new document." ma:contentTypeScope="" ma:versionID="f5713f56b6dd2eee59df3831956d917e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162f1fa-673b-4d7d-8bdd-72c55bc94057" xmlns:ns4="c2a29bdd-637a-4f4b-b2b1-1338f72c8a40" targetNamespace="http://schemas.microsoft.com/office/2006/metadata/properties" ma:root="true" ma:fieldsID="5869320e40efcf43b4555ba522e19588" ns1:_="" ns2:_="" ns3:_="" ns4:_="">
    <xsd:import namespace="http://schemas.microsoft.com/sharepoint/v3"/>
    <xsd:import namespace="662745e8-e224-48e8-a2e3-254862b8c2f5"/>
    <xsd:import namespace="b162f1fa-673b-4d7d-8bdd-72c55bc94057"/>
    <xsd:import namespace="c2a29bdd-637a-4f4b-b2b1-1338f72c8a4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da871f-9899-461e-9316-a5d3a94d8fa2}" ma:internalName="TaxCatchAll" ma:showField="CatchAllData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da871f-9899-461e-9316-a5d3a94d8fa2}" ma:internalName="TaxCatchAllLabel" ma:readOnly="true" ma:showField="CatchAllDataLabel" ma:web="c2a29bdd-637a-4f4b-b2b1-1338f72c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omestic Fisheries and Reform" ma:internalName="Team">
      <xsd:simpleType>
        <xsd:restriction base="dms:Text"/>
      </xsd:simpleType>
    </xsd:element>
    <xsd:element name="Topic" ma:index="20" nillable="true" ma:displayName="Topic" ma:default="Non_Quota_Speci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f1fa-673b-4d7d-8bdd-72c55bc9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9bdd-637a-4f4b-b2b1-1338f72c8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07B25-0844-44EA-965E-F68D5B0D2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7ABE2-A635-4EA0-B5C9-802589D43CA3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b162f1fa-673b-4d7d-8bdd-72c55bc94057"/>
  </ds:schemaRefs>
</ds:datastoreItem>
</file>

<file path=customXml/itemProps3.xml><?xml version="1.0" encoding="utf-8"?>
<ds:datastoreItem xmlns:ds="http://schemas.openxmlformats.org/officeDocument/2006/customXml" ds:itemID="{E14FAF23-BA41-4448-8532-89878AE6F1A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D08E8B-0D27-4850-9AD3-B3F97C9B8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b162f1fa-673b-4d7d-8bdd-72c55bc94057"/>
    <ds:schemaRef ds:uri="c2a29bdd-637a-4f4b-b2b1-1338f72c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Defra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Peter</dc:creator>
  <cp:keywords/>
  <dc:description/>
  <cp:lastModifiedBy>Elliott, Peter</cp:lastModifiedBy>
  <cp:revision>2</cp:revision>
  <dcterms:created xsi:type="dcterms:W3CDTF">2024-11-05T15:58:00Z</dcterms:created>
  <dcterms:modified xsi:type="dcterms:W3CDTF">2024-11-05T15:58:00Z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0x010100A5BF1C78D9F64B679A5EBDE1C6598EBC0100CA3FC87831A8D34A872E0818D391B692</vt:lpwstr>
  </property>
  <property fmtid="{D5CDD505-2E9C-101B-9397-08002B2CF9AE}" pid="3" name="InformationType">
    <vt:lpwstr/>
  </property>
  <property fmtid="{D5CDD505-2E9C-101B-9397-08002B2CF9AE}" pid="4" name="Distribution">
    <vt:lpwstr>9;#External|1104eb68-55d8-494f-b6ba-c5473579de73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8;#Core Defra|026223dd-2e56-4615-868d-7c5bfd566810</vt:lpwstr>
  </property>
</Properties>
</file>