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7C5B4" w14:textId="0B1FA07B" w:rsidR="00081B62" w:rsidRDefault="00081B62" w:rsidP="00081B62">
      <w:pPr>
        <w:rPr>
          <w:rFonts w:eastAsia="Times New Roman" w:cs="Arial"/>
          <w:b/>
          <w:bCs/>
          <w:kern w:val="0"/>
          <w:sz w:val="32"/>
          <w:szCs w:val="32"/>
          <w:lang w:eastAsia="en-GB"/>
          <w14:ligatures w14:val="none"/>
        </w:rPr>
      </w:pPr>
      <w:r w:rsidRPr="00E220ED">
        <w:rPr>
          <w:rFonts w:eastAsia="Times New Roman" w:cs="Arial"/>
          <w:b/>
          <w:bCs/>
          <w:kern w:val="0"/>
          <w:sz w:val="32"/>
          <w:szCs w:val="32"/>
          <w:lang w:eastAsia="en-GB"/>
          <w14:ligatures w14:val="none"/>
        </w:rPr>
        <w:t>Email copy for clubs and fisheries to send</w:t>
      </w:r>
      <w:r w:rsidR="0030558F" w:rsidRPr="00E220ED">
        <w:rPr>
          <w:rFonts w:eastAsia="Times New Roman" w:cs="Arial"/>
          <w:b/>
          <w:bCs/>
          <w:kern w:val="0"/>
          <w:sz w:val="32"/>
          <w:szCs w:val="32"/>
          <w:lang w:eastAsia="en-GB"/>
          <w14:ligatures w14:val="none"/>
        </w:rPr>
        <w:t xml:space="preserve"> including </w:t>
      </w:r>
      <w:r w:rsidR="00C7014D" w:rsidRPr="00E220ED">
        <w:rPr>
          <w:rFonts w:eastAsia="Times New Roman" w:cs="Arial"/>
          <w:b/>
          <w:bCs/>
          <w:kern w:val="0"/>
          <w:sz w:val="32"/>
          <w:szCs w:val="32"/>
          <w:lang w:eastAsia="en-GB"/>
          <w14:ligatures w14:val="none"/>
        </w:rPr>
        <w:t>consultation response</w:t>
      </w:r>
      <w:r w:rsidR="00E220ED" w:rsidRPr="00E220ED">
        <w:rPr>
          <w:rFonts w:eastAsia="Times New Roman" w:cs="Arial"/>
          <w:b/>
          <w:bCs/>
          <w:kern w:val="0"/>
          <w:sz w:val="32"/>
          <w:szCs w:val="32"/>
          <w:lang w:eastAsia="en-GB"/>
          <w14:ligatures w14:val="none"/>
        </w:rPr>
        <w:t>:</w:t>
      </w:r>
    </w:p>
    <w:p w14:paraId="61242D11" w14:textId="77777777" w:rsidR="00E220ED" w:rsidRPr="00E220ED" w:rsidRDefault="00E220ED" w:rsidP="00081B62">
      <w:pPr>
        <w:rPr>
          <w:rFonts w:eastAsia="Times New Roman" w:cs="Arial"/>
          <w:b/>
          <w:bCs/>
          <w:kern w:val="0"/>
          <w:sz w:val="32"/>
          <w:szCs w:val="32"/>
          <w:lang w:eastAsia="en-GB"/>
          <w14:ligatures w14:val="none"/>
        </w:rPr>
      </w:pPr>
    </w:p>
    <w:p w14:paraId="78B86679" w14:textId="77777777" w:rsidR="00081B62" w:rsidRPr="00081B62" w:rsidRDefault="00081B62" w:rsidP="00081B62">
      <w:pPr>
        <w:rPr>
          <w:rFonts w:eastAsia="Times New Roman" w:cs="Arial"/>
          <w:kern w:val="0"/>
          <w:sz w:val="28"/>
          <w:szCs w:val="28"/>
          <w:lang w:eastAsia="en-GB"/>
          <w14:ligatures w14:val="none"/>
        </w:rPr>
      </w:pPr>
      <w:r w:rsidRPr="00081B62">
        <w:rPr>
          <w:rFonts w:eastAsia="Times New Roman" w:cs="Arial"/>
          <w:b/>
          <w:bCs/>
          <w:kern w:val="0"/>
          <w:sz w:val="28"/>
          <w:szCs w:val="28"/>
          <w:lang w:eastAsia="en-GB"/>
          <w14:ligatures w14:val="none"/>
        </w:rPr>
        <w:t>Subject:</w:t>
      </w:r>
      <w:r w:rsidRPr="00081B62">
        <w:rPr>
          <w:rFonts w:eastAsia="Times New Roman" w:cs="Arial"/>
          <w:kern w:val="0"/>
          <w:sz w:val="28"/>
          <w:szCs w:val="28"/>
          <w:lang w:eastAsia="en-GB"/>
          <w14:ligatures w14:val="none"/>
        </w:rPr>
        <w:t> Concerns Over Bathing Water Consultation and Impacts on Angling, Fish and Fisheries</w:t>
      </w:r>
    </w:p>
    <w:p w14:paraId="5540393A" w14:textId="77777777" w:rsidR="00081B62" w:rsidRPr="00081B62" w:rsidRDefault="00081B62" w:rsidP="00081B62">
      <w:pPr>
        <w:rPr>
          <w:rFonts w:eastAsia="Times New Roman" w:cs="Arial"/>
          <w:kern w:val="0"/>
          <w:sz w:val="28"/>
          <w:szCs w:val="28"/>
          <w:lang w:eastAsia="en-GB"/>
          <w14:ligatures w14:val="none"/>
        </w:rPr>
      </w:pPr>
      <w:r w:rsidRPr="00081B62">
        <w:rPr>
          <w:rFonts w:eastAsia="Times New Roman" w:cs="Arial"/>
          <w:kern w:val="0"/>
          <w:sz w:val="28"/>
          <w:szCs w:val="28"/>
          <w:lang w:eastAsia="en-GB"/>
          <w14:ligatures w14:val="none"/>
        </w:rPr>
        <w:t>Dear DEFRA &amp; [Local MP’s Name],</w:t>
      </w:r>
    </w:p>
    <w:p w14:paraId="1BE036EC" w14:textId="77777777" w:rsidR="00081B62" w:rsidRPr="00081B62" w:rsidRDefault="00081B62" w:rsidP="00081B62">
      <w:pPr>
        <w:rPr>
          <w:rFonts w:eastAsia="Times New Roman" w:cs="Arial"/>
          <w:kern w:val="0"/>
          <w:sz w:val="28"/>
          <w:szCs w:val="28"/>
          <w:lang w:eastAsia="en-GB"/>
          <w14:ligatures w14:val="none"/>
        </w:rPr>
      </w:pPr>
      <w:r w:rsidRPr="00081B62">
        <w:rPr>
          <w:rFonts w:eastAsia="Times New Roman" w:cs="Arial"/>
          <w:kern w:val="0"/>
          <w:sz w:val="28"/>
          <w:szCs w:val="28"/>
          <w:lang w:eastAsia="en-GB"/>
          <w14:ligatures w14:val="none"/>
        </w:rPr>
        <w:t>I am writing to express my concerns regarding the proposed reforms to the Bathing Water Regulations under consultation by DEFRA and the Welsh Government. While the goals of improving water quality are commendable, several unintended consequences of these reforms could significantly harm fish populations, angling activities, and the environment.</w:t>
      </w:r>
    </w:p>
    <w:p w14:paraId="03A7AED7" w14:textId="77777777" w:rsidR="00081B62" w:rsidRPr="00081B62" w:rsidRDefault="00081B62" w:rsidP="00081B62">
      <w:pPr>
        <w:rPr>
          <w:rFonts w:eastAsia="Times New Roman" w:cs="Arial"/>
          <w:kern w:val="0"/>
          <w:sz w:val="28"/>
          <w:szCs w:val="28"/>
          <w:lang w:eastAsia="en-GB"/>
          <w14:ligatures w14:val="none"/>
        </w:rPr>
      </w:pPr>
      <w:r w:rsidRPr="00081B62">
        <w:rPr>
          <w:rFonts w:eastAsia="Times New Roman" w:cs="Arial"/>
          <w:kern w:val="0"/>
          <w:sz w:val="28"/>
          <w:szCs w:val="28"/>
          <w:lang w:eastAsia="en-GB"/>
          <w14:ligatures w14:val="none"/>
        </w:rPr>
        <w:t>[SHARE DETAILS ABOUT YOUR CLUB/ANGLING EXPERIENCES/LOCAL CONFLICT/POLLUTION ISSUES]</w:t>
      </w:r>
    </w:p>
    <w:p w14:paraId="52EB1CEF" w14:textId="77777777" w:rsidR="00081B62" w:rsidRPr="00081B62" w:rsidRDefault="00081B62" w:rsidP="00081B62">
      <w:pPr>
        <w:rPr>
          <w:rFonts w:eastAsia="Times New Roman" w:cs="Arial"/>
          <w:kern w:val="0"/>
          <w:sz w:val="28"/>
          <w:szCs w:val="28"/>
          <w:lang w:eastAsia="en-GB"/>
          <w14:ligatures w14:val="none"/>
        </w:rPr>
      </w:pPr>
      <w:r w:rsidRPr="00081B62">
        <w:rPr>
          <w:rFonts w:eastAsia="Times New Roman" w:cs="Arial"/>
          <w:kern w:val="0"/>
          <w:sz w:val="28"/>
          <w:szCs w:val="28"/>
          <w:lang w:eastAsia="en-GB"/>
          <w14:ligatures w14:val="none"/>
        </w:rPr>
        <w:t>Key concerns with the proposed reforms include:</w:t>
      </w:r>
    </w:p>
    <w:p w14:paraId="20C1EAD2" w14:textId="77777777" w:rsidR="00081B62" w:rsidRPr="00081B62" w:rsidRDefault="00081B62" w:rsidP="00081B62">
      <w:pPr>
        <w:numPr>
          <w:ilvl w:val="0"/>
          <w:numId w:val="2"/>
        </w:numPr>
        <w:rPr>
          <w:rFonts w:eastAsia="Times New Roman" w:cs="Arial"/>
          <w:kern w:val="0"/>
          <w:sz w:val="28"/>
          <w:szCs w:val="28"/>
          <w:lang w:eastAsia="en-GB"/>
          <w14:ligatures w14:val="none"/>
        </w:rPr>
      </w:pPr>
      <w:r w:rsidRPr="00081B62">
        <w:rPr>
          <w:rFonts w:eastAsia="Times New Roman" w:cs="Arial"/>
          <w:b/>
          <w:bCs/>
          <w:kern w:val="0"/>
          <w:sz w:val="28"/>
          <w:szCs w:val="28"/>
          <w:lang w:eastAsia="en-GB"/>
          <w14:ligatures w14:val="none"/>
        </w:rPr>
        <w:t>Environmental Risks:</w:t>
      </w:r>
      <w:r w:rsidRPr="00081B62">
        <w:rPr>
          <w:rFonts w:eastAsia="Times New Roman" w:cs="Arial"/>
          <w:kern w:val="0"/>
          <w:sz w:val="28"/>
          <w:szCs w:val="28"/>
          <w:lang w:eastAsia="en-GB"/>
          <w14:ligatures w14:val="none"/>
        </w:rPr>
        <w:t> Redefining multiple water users as ‘bathers’ increases the risk of disturbing sensitive habitats, including legally protected fish spawning sites, and may even allow water companies to delay much-needed environment improvement investments.</w:t>
      </w:r>
    </w:p>
    <w:p w14:paraId="4A5A46A4" w14:textId="77777777" w:rsidR="00081B62" w:rsidRPr="00081B62" w:rsidRDefault="00081B62" w:rsidP="00081B62">
      <w:pPr>
        <w:numPr>
          <w:ilvl w:val="0"/>
          <w:numId w:val="2"/>
        </w:numPr>
        <w:rPr>
          <w:rFonts w:eastAsia="Times New Roman" w:cs="Arial"/>
          <w:kern w:val="0"/>
          <w:sz w:val="28"/>
          <w:szCs w:val="28"/>
          <w:lang w:eastAsia="en-GB"/>
          <w14:ligatures w14:val="none"/>
        </w:rPr>
      </w:pPr>
      <w:r w:rsidRPr="00081B62">
        <w:rPr>
          <w:rFonts w:eastAsia="Times New Roman" w:cs="Arial"/>
          <w:b/>
          <w:bCs/>
          <w:kern w:val="0"/>
          <w:sz w:val="28"/>
          <w:szCs w:val="28"/>
          <w:lang w:eastAsia="en-GB"/>
          <w14:ligatures w14:val="none"/>
        </w:rPr>
        <w:t>Legal and Ecological Oversights:</w:t>
      </w:r>
      <w:r w:rsidRPr="00081B62">
        <w:rPr>
          <w:rFonts w:eastAsia="Times New Roman" w:cs="Arial"/>
          <w:kern w:val="0"/>
          <w:sz w:val="28"/>
          <w:szCs w:val="28"/>
          <w:lang w:eastAsia="en-GB"/>
          <w14:ligatures w14:val="none"/>
        </w:rPr>
        <w:t> The lack of an impact assessment leaves critical issues around riparian rights, navigation, and ecological protection unaddressed. Threatened species such as Atlantic salmon and other SAC species may face increased pressures.</w:t>
      </w:r>
    </w:p>
    <w:p w14:paraId="0454DEF1" w14:textId="77777777" w:rsidR="00081B62" w:rsidRPr="00081B62" w:rsidRDefault="00081B62" w:rsidP="00081B62">
      <w:pPr>
        <w:numPr>
          <w:ilvl w:val="0"/>
          <w:numId w:val="2"/>
        </w:numPr>
        <w:rPr>
          <w:rFonts w:eastAsia="Times New Roman" w:cs="Arial"/>
          <w:kern w:val="0"/>
          <w:sz w:val="28"/>
          <w:szCs w:val="28"/>
          <w:lang w:eastAsia="en-GB"/>
          <w14:ligatures w14:val="none"/>
        </w:rPr>
      </w:pPr>
      <w:r w:rsidRPr="00081B62">
        <w:rPr>
          <w:rFonts w:eastAsia="Times New Roman" w:cs="Arial"/>
          <w:b/>
          <w:bCs/>
          <w:kern w:val="0"/>
          <w:sz w:val="28"/>
          <w:szCs w:val="28"/>
          <w:lang w:eastAsia="en-GB"/>
          <w14:ligatures w14:val="none"/>
        </w:rPr>
        <w:t>Impact on Anglers’ Rights and Enjoyment:</w:t>
      </w:r>
      <w:r w:rsidRPr="00081B62">
        <w:rPr>
          <w:rFonts w:eastAsia="Times New Roman" w:cs="Arial"/>
          <w:kern w:val="0"/>
          <w:sz w:val="28"/>
          <w:szCs w:val="28"/>
          <w:lang w:eastAsia="en-GB"/>
          <w14:ligatures w14:val="none"/>
        </w:rPr>
        <w:t> Designation of multiple watercraft as ‘bathers’ without due consideration for existing navigation restrictions and fishing rights could escalate bank-side conflicts and trespass which degrades the natural environment.</w:t>
      </w:r>
    </w:p>
    <w:p w14:paraId="46F98377" w14:textId="77777777" w:rsidR="00081B62" w:rsidRPr="00081B62" w:rsidRDefault="00081B62" w:rsidP="00081B62">
      <w:pPr>
        <w:rPr>
          <w:rFonts w:eastAsia="Times New Roman" w:cs="Arial"/>
          <w:kern w:val="0"/>
          <w:sz w:val="28"/>
          <w:szCs w:val="28"/>
          <w:lang w:eastAsia="en-GB"/>
          <w14:ligatures w14:val="none"/>
        </w:rPr>
      </w:pPr>
      <w:r w:rsidRPr="00081B62">
        <w:rPr>
          <w:rFonts w:eastAsia="Times New Roman" w:cs="Arial"/>
          <w:kern w:val="0"/>
          <w:sz w:val="28"/>
          <w:szCs w:val="28"/>
          <w:lang w:eastAsia="en-GB"/>
          <w14:ligatures w14:val="none"/>
        </w:rPr>
        <w:t>We urge DEFRA to:</w:t>
      </w:r>
    </w:p>
    <w:p w14:paraId="6D3543BF" w14:textId="77777777" w:rsidR="00081B62" w:rsidRPr="00081B62" w:rsidRDefault="00081B62" w:rsidP="00081B62">
      <w:pPr>
        <w:numPr>
          <w:ilvl w:val="0"/>
          <w:numId w:val="3"/>
        </w:numPr>
        <w:rPr>
          <w:rFonts w:eastAsia="Times New Roman" w:cs="Arial"/>
          <w:kern w:val="0"/>
          <w:sz w:val="28"/>
          <w:szCs w:val="28"/>
          <w:lang w:eastAsia="en-GB"/>
          <w14:ligatures w14:val="none"/>
        </w:rPr>
      </w:pPr>
      <w:r w:rsidRPr="00081B62">
        <w:rPr>
          <w:rFonts w:eastAsia="Times New Roman" w:cs="Arial"/>
          <w:kern w:val="0"/>
          <w:sz w:val="28"/>
          <w:szCs w:val="28"/>
          <w:lang w:eastAsia="en-GB"/>
          <w14:ligatures w14:val="none"/>
        </w:rPr>
        <w:t>Drop the proposal in Wider Reform 1 to define multiple watercrafts and others as ‘bathers’.</w:t>
      </w:r>
    </w:p>
    <w:p w14:paraId="2F74D639" w14:textId="77777777" w:rsidR="00081B62" w:rsidRPr="00081B62" w:rsidRDefault="00081B62" w:rsidP="00081B62">
      <w:pPr>
        <w:numPr>
          <w:ilvl w:val="0"/>
          <w:numId w:val="3"/>
        </w:numPr>
        <w:rPr>
          <w:rFonts w:eastAsia="Times New Roman" w:cs="Arial"/>
          <w:kern w:val="0"/>
          <w:sz w:val="28"/>
          <w:szCs w:val="28"/>
          <w:lang w:eastAsia="en-GB"/>
          <w14:ligatures w14:val="none"/>
        </w:rPr>
      </w:pPr>
      <w:r w:rsidRPr="00081B62">
        <w:rPr>
          <w:rFonts w:eastAsia="Times New Roman" w:cs="Arial"/>
          <w:kern w:val="0"/>
          <w:sz w:val="28"/>
          <w:szCs w:val="28"/>
          <w:lang w:eastAsia="en-GB"/>
          <w14:ligatures w14:val="none"/>
        </w:rPr>
        <w:lastRenderedPageBreak/>
        <w:t>Conduct a thorough impact assessment, particularly on fisheries, fish spawning grounds, and riparian rights.</w:t>
      </w:r>
    </w:p>
    <w:p w14:paraId="304B0879" w14:textId="77777777" w:rsidR="00081B62" w:rsidRPr="00081B62" w:rsidRDefault="00081B62" w:rsidP="00081B62">
      <w:pPr>
        <w:numPr>
          <w:ilvl w:val="0"/>
          <w:numId w:val="3"/>
        </w:numPr>
        <w:rPr>
          <w:rFonts w:eastAsia="Times New Roman" w:cs="Arial"/>
          <w:kern w:val="0"/>
          <w:sz w:val="28"/>
          <w:szCs w:val="28"/>
          <w:lang w:eastAsia="en-GB"/>
          <w14:ligatures w14:val="none"/>
        </w:rPr>
      </w:pPr>
      <w:r w:rsidRPr="00081B62">
        <w:rPr>
          <w:rFonts w:eastAsia="Times New Roman" w:cs="Arial"/>
          <w:kern w:val="0"/>
          <w:sz w:val="28"/>
          <w:szCs w:val="28"/>
          <w:lang w:eastAsia="en-GB"/>
          <w14:ligatures w14:val="none"/>
        </w:rPr>
        <w:t>Ensure proper consultation with angling clubs and fishery owners before designations proceed.</w:t>
      </w:r>
    </w:p>
    <w:p w14:paraId="4990D389" w14:textId="77777777" w:rsidR="00081B62" w:rsidRPr="00081B62" w:rsidRDefault="00081B62" w:rsidP="00081B62">
      <w:pPr>
        <w:rPr>
          <w:rFonts w:eastAsia="Times New Roman" w:cs="Arial"/>
          <w:kern w:val="0"/>
          <w:sz w:val="28"/>
          <w:szCs w:val="28"/>
          <w:lang w:eastAsia="en-GB"/>
          <w14:ligatures w14:val="none"/>
        </w:rPr>
      </w:pPr>
      <w:r w:rsidRPr="00081B62">
        <w:rPr>
          <w:rFonts w:eastAsia="Times New Roman" w:cs="Arial"/>
          <w:kern w:val="0"/>
          <w:sz w:val="28"/>
          <w:szCs w:val="28"/>
          <w:lang w:eastAsia="en-GB"/>
          <w14:ligatures w14:val="none"/>
        </w:rPr>
        <w:t>As long-standing advocates for clean waters, the angling community has consistently led efforts to report pollution and hold polluters accountable. These reforms mustn’t undermine or inadvertently disadvantage anglers.</w:t>
      </w:r>
    </w:p>
    <w:p w14:paraId="541016D8" w14:textId="77777777" w:rsidR="00081B62" w:rsidRPr="00081B62" w:rsidRDefault="00081B62" w:rsidP="00081B62">
      <w:pPr>
        <w:rPr>
          <w:rFonts w:eastAsia="Times New Roman" w:cs="Arial"/>
          <w:kern w:val="0"/>
          <w:sz w:val="28"/>
          <w:szCs w:val="28"/>
          <w:lang w:eastAsia="en-GB"/>
          <w14:ligatures w14:val="none"/>
        </w:rPr>
      </w:pPr>
      <w:r w:rsidRPr="00081B62">
        <w:rPr>
          <w:rFonts w:eastAsia="Times New Roman" w:cs="Arial"/>
          <w:kern w:val="0"/>
          <w:sz w:val="28"/>
          <w:szCs w:val="28"/>
          <w:lang w:eastAsia="en-GB"/>
          <w14:ligatures w14:val="none"/>
        </w:rPr>
        <w:t>I strongly encourage DEFRA and policymakers to engage with stakeholders to refine these proposals and mitigate their unintended consequences.</w:t>
      </w:r>
    </w:p>
    <w:p w14:paraId="084941C7" w14:textId="77777777" w:rsidR="00081B62" w:rsidRPr="00081B62" w:rsidRDefault="00081B62" w:rsidP="00081B62">
      <w:pPr>
        <w:rPr>
          <w:rFonts w:eastAsia="Times New Roman" w:cs="Arial"/>
          <w:kern w:val="0"/>
          <w:sz w:val="28"/>
          <w:szCs w:val="28"/>
          <w:lang w:eastAsia="en-GB"/>
          <w14:ligatures w14:val="none"/>
        </w:rPr>
      </w:pPr>
      <w:r w:rsidRPr="00081B62">
        <w:rPr>
          <w:rFonts w:eastAsia="Times New Roman" w:cs="Arial"/>
          <w:kern w:val="0"/>
          <w:sz w:val="28"/>
          <w:szCs w:val="28"/>
          <w:lang w:eastAsia="en-GB"/>
          <w14:ligatures w14:val="none"/>
        </w:rPr>
        <w:t>I am sending a copy of this submission to my local MP and to the Angling Trust.</w:t>
      </w:r>
    </w:p>
    <w:p w14:paraId="7D6D1295" w14:textId="77777777" w:rsidR="00081B62" w:rsidRPr="00081B62" w:rsidRDefault="00081B62" w:rsidP="00081B62">
      <w:pPr>
        <w:rPr>
          <w:rFonts w:eastAsia="Times New Roman" w:cs="Arial"/>
          <w:kern w:val="0"/>
          <w:sz w:val="28"/>
          <w:szCs w:val="28"/>
          <w:lang w:eastAsia="en-GB"/>
          <w14:ligatures w14:val="none"/>
        </w:rPr>
      </w:pPr>
      <w:r w:rsidRPr="00081B62">
        <w:rPr>
          <w:rFonts w:eastAsia="Times New Roman" w:cs="Arial"/>
          <w:kern w:val="0"/>
          <w:sz w:val="28"/>
          <w:szCs w:val="28"/>
          <w:lang w:eastAsia="en-GB"/>
          <w14:ligatures w14:val="none"/>
        </w:rPr>
        <w:t>Thank you for considering these concerns.</w:t>
      </w:r>
    </w:p>
    <w:p w14:paraId="5C6ECD2C" w14:textId="77777777" w:rsidR="00081B62" w:rsidRPr="00081B62" w:rsidRDefault="00081B62" w:rsidP="00081B62">
      <w:pPr>
        <w:rPr>
          <w:rFonts w:eastAsia="Times New Roman" w:cs="Arial"/>
          <w:kern w:val="0"/>
          <w:sz w:val="28"/>
          <w:szCs w:val="28"/>
          <w:lang w:eastAsia="en-GB"/>
          <w14:ligatures w14:val="none"/>
        </w:rPr>
      </w:pPr>
      <w:r w:rsidRPr="00081B62">
        <w:rPr>
          <w:rFonts w:eastAsia="Times New Roman" w:cs="Arial"/>
          <w:kern w:val="0"/>
          <w:sz w:val="28"/>
          <w:szCs w:val="28"/>
          <w:lang w:eastAsia="en-GB"/>
          <w14:ligatures w14:val="none"/>
        </w:rPr>
        <w:t>Yours sincerely,</w:t>
      </w:r>
      <w:r w:rsidRPr="00081B62">
        <w:rPr>
          <w:rFonts w:eastAsia="Times New Roman" w:cs="Arial"/>
          <w:kern w:val="0"/>
          <w:sz w:val="28"/>
          <w:szCs w:val="28"/>
          <w:lang w:eastAsia="en-GB"/>
          <w14:ligatures w14:val="none"/>
        </w:rPr>
        <w:br/>
        <w:t>(Your Name)</w:t>
      </w:r>
      <w:r w:rsidRPr="00081B62">
        <w:rPr>
          <w:rFonts w:eastAsia="Times New Roman" w:cs="Arial"/>
          <w:kern w:val="0"/>
          <w:sz w:val="28"/>
          <w:szCs w:val="28"/>
          <w:lang w:eastAsia="en-GB"/>
          <w14:ligatures w14:val="none"/>
        </w:rPr>
        <w:br/>
        <w:t>(Your Position, if applicable)</w:t>
      </w:r>
      <w:r w:rsidRPr="00081B62">
        <w:rPr>
          <w:rFonts w:eastAsia="Times New Roman" w:cs="Arial"/>
          <w:kern w:val="0"/>
          <w:sz w:val="28"/>
          <w:szCs w:val="28"/>
          <w:lang w:eastAsia="en-GB"/>
          <w14:ligatures w14:val="none"/>
        </w:rPr>
        <w:br/>
        <w:t>(Your Organisation, if applicable)</w:t>
      </w:r>
      <w:r w:rsidRPr="00081B62">
        <w:rPr>
          <w:rFonts w:eastAsia="Times New Roman" w:cs="Arial"/>
          <w:kern w:val="0"/>
          <w:sz w:val="28"/>
          <w:szCs w:val="28"/>
          <w:lang w:eastAsia="en-GB"/>
          <w14:ligatures w14:val="none"/>
        </w:rPr>
        <w:br/>
        <w:t>(Contact Information)</w:t>
      </w:r>
    </w:p>
    <w:p w14:paraId="2516FCE8" w14:textId="77777777" w:rsidR="000A3B64" w:rsidRPr="00D66999" w:rsidRDefault="000A3B64" w:rsidP="001B5F3E">
      <w:pPr>
        <w:spacing w:after="0" w:line="240" w:lineRule="auto"/>
        <w:textAlignment w:val="baseline"/>
        <w:rPr>
          <w:rFonts w:eastAsia="Times New Roman" w:cs="Arial"/>
          <w:kern w:val="0"/>
          <w:sz w:val="28"/>
          <w:szCs w:val="28"/>
          <w:lang w:eastAsia="en-GB"/>
          <w14:ligatures w14:val="none"/>
        </w:rPr>
      </w:pPr>
    </w:p>
    <w:p w14:paraId="0A37501D" w14:textId="77777777" w:rsidR="00CF0D20" w:rsidRPr="00AC71F8" w:rsidRDefault="00CD3C6A" w:rsidP="00D66999">
      <w:pPr>
        <w:pStyle w:val="Title"/>
        <w:rPr>
          <w:rFonts w:asciiTheme="minorHAnsi" w:eastAsia="Times New Roman" w:hAnsiTheme="minorHAnsi"/>
          <w:lang w:eastAsia="en-GB"/>
        </w:rPr>
      </w:pPr>
      <w:r w:rsidRPr="00AC71F8">
        <w:rPr>
          <w:noProof/>
          <w:lang w:eastAsia="en-GB"/>
        </w:rPr>
        <w:drawing>
          <wp:inline distT="0" distB="0" distL="0" distR="0" wp14:anchorId="2EB7DC07" wp14:editId="00683A89">
            <wp:extent cx="3060066" cy="1576552"/>
            <wp:effectExtent l="0" t="0" r="6985" b="5080"/>
            <wp:docPr id="165821491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214912" name="Picture 1" descr="A black background with a black squar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1724" cy="1577406"/>
                    </a:xfrm>
                    <a:prstGeom prst="rect">
                      <a:avLst/>
                    </a:prstGeom>
                    <a:noFill/>
                    <a:ln>
                      <a:noFill/>
                    </a:ln>
                  </pic:spPr>
                </pic:pic>
              </a:graphicData>
            </a:graphic>
          </wp:inline>
        </w:drawing>
      </w:r>
    </w:p>
    <w:p w14:paraId="5DAB6C7B" w14:textId="77777777" w:rsidR="00CF0D20" w:rsidRPr="00AC71F8" w:rsidRDefault="00CF0D20" w:rsidP="00D66999">
      <w:pPr>
        <w:pStyle w:val="Title"/>
        <w:rPr>
          <w:rFonts w:asciiTheme="minorHAnsi" w:eastAsia="Times New Roman" w:hAnsiTheme="minorHAnsi"/>
          <w:lang w:eastAsia="en-GB"/>
        </w:rPr>
      </w:pPr>
    </w:p>
    <w:p w14:paraId="7C8555BD" w14:textId="77777777" w:rsidR="00D66999" w:rsidRPr="00AC71F8" w:rsidRDefault="00D66999" w:rsidP="00D66999">
      <w:pPr>
        <w:pStyle w:val="Title"/>
        <w:rPr>
          <w:rFonts w:asciiTheme="minorHAnsi" w:eastAsia="Times New Roman" w:hAnsiTheme="minorHAnsi"/>
          <w:b/>
          <w:bCs/>
          <w:lang w:eastAsia="en-GB"/>
        </w:rPr>
      </w:pPr>
      <w:r w:rsidRPr="00AC71F8">
        <w:rPr>
          <w:rFonts w:asciiTheme="minorHAnsi" w:eastAsia="Times New Roman" w:hAnsiTheme="minorHAnsi"/>
          <w:b/>
          <w:bCs/>
          <w:lang w:eastAsia="en-GB"/>
        </w:rPr>
        <w:t xml:space="preserve">Email Answer Template </w:t>
      </w:r>
    </w:p>
    <w:p w14:paraId="4C74155B" w14:textId="77777777" w:rsidR="00D66999" w:rsidRPr="00AC71F8" w:rsidRDefault="00D66999" w:rsidP="00D66999">
      <w:pPr>
        <w:pStyle w:val="Title"/>
        <w:rPr>
          <w:rFonts w:asciiTheme="minorHAnsi" w:eastAsia="Times New Roman" w:hAnsiTheme="minorHAnsi"/>
          <w:b/>
          <w:bCs/>
          <w:lang w:eastAsia="en-GB"/>
        </w:rPr>
      </w:pPr>
      <w:r w:rsidRPr="00AC71F8">
        <w:rPr>
          <w:rFonts w:asciiTheme="minorHAnsi" w:eastAsia="Times New Roman" w:hAnsiTheme="minorHAnsi"/>
          <w:b/>
          <w:bCs/>
          <w:lang w:eastAsia="en-GB"/>
        </w:rPr>
        <w:t>The Bathing Waters Reform Consultation (Nov-Dec 2024)</w:t>
      </w:r>
    </w:p>
    <w:p w14:paraId="0D0B940D" w14:textId="77777777" w:rsidR="00D66999" w:rsidRPr="00AC71F8" w:rsidRDefault="00D66999" w:rsidP="001B5F3E">
      <w:pPr>
        <w:spacing w:after="0" w:line="240" w:lineRule="auto"/>
        <w:textAlignment w:val="baseline"/>
        <w:rPr>
          <w:rFonts w:eastAsia="Times New Roman" w:cs="Arial"/>
          <w:kern w:val="0"/>
          <w:lang w:eastAsia="en-GB"/>
          <w14:ligatures w14:val="none"/>
        </w:rPr>
      </w:pPr>
    </w:p>
    <w:p w14:paraId="32CF7866" w14:textId="77777777" w:rsidR="00D95FD2" w:rsidRPr="00AC71F8" w:rsidRDefault="00D95FD2" w:rsidP="00D95FD2">
      <w:pPr>
        <w:spacing w:after="0" w:line="240" w:lineRule="auto"/>
        <w:textAlignment w:val="baseline"/>
        <w:rPr>
          <w:rFonts w:eastAsia="Times New Roman" w:cs="Arial"/>
          <w:kern w:val="0"/>
          <w:lang w:eastAsia="en-GB"/>
          <w14:ligatures w14:val="none"/>
        </w:rPr>
      </w:pPr>
      <w:r w:rsidRPr="00AC71F8">
        <w:rPr>
          <w:rFonts w:eastAsia="Times New Roman" w:cs="Arial"/>
          <w:kern w:val="0"/>
          <w:lang w:eastAsia="en-GB"/>
          <w14:ligatures w14:val="none"/>
        </w:rPr>
        <w:lastRenderedPageBreak/>
        <w:t>Whilst we accept consultation responses via e-mail, we encourage respondents to use the Citizen Space Plat</w:t>
      </w:r>
      <w:r w:rsidR="00386C5D" w:rsidRPr="00AC71F8">
        <w:rPr>
          <w:rFonts w:eastAsia="Times New Roman" w:cs="Arial"/>
          <w:kern w:val="0"/>
          <w:lang w:eastAsia="en-GB"/>
          <w14:ligatures w14:val="none"/>
        </w:rPr>
        <w:t xml:space="preserve">form. </w:t>
      </w:r>
    </w:p>
    <w:p w14:paraId="0E27B00A" w14:textId="77777777" w:rsidR="00386C5D" w:rsidRPr="00AC71F8" w:rsidRDefault="00386C5D" w:rsidP="00D95FD2">
      <w:pPr>
        <w:spacing w:after="0" w:line="240" w:lineRule="auto"/>
        <w:textAlignment w:val="baseline"/>
        <w:rPr>
          <w:rFonts w:eastAsia="Times New Roman" w:cs="Arial"/>
          <w:kern w:val="0"/>
          <w:lang w:eastAsia="en-GB"/>
          <w14:ligatures w14:val="none"/>
        </w:rPr>
      </w:pPr>
    </w:p>
    <w:p w14:paraId="1E2CF977" w14:textId="77777777" w:rsidR="00D95FD2" w:rsidRPr="00AC71F8" w:rsidRDefault="00386C5D" w:rsidP="00D95FD2">
      <w:pPr>
        <w:spacing w:after="0" w:line="240" w:lineRule="auto"/>
        <w:textAlignment w:val="baseline"/>
        <w:rPr>
          <w:rFonts w:eastAsia="Times New Roman" w:cs="Arial"/>
          <w:kern w:val="0"/>
          <w:lang w:eastAsia="en-GB"/>
          <w14:ligatures w14:val="none"/>
        </w:rPr>
      </w:pPr>
      <w:r w:rsidRPr="00AC71F8">
        <w:rPr>
          <w:rFonts w:eastAsia="Times New Roman" w:cs="Arial"/>
          <w:kern w:val="0"/>
          <w:lang w:eastAsia="en-GB"/>
          <w14:ligatures w14:val="none"/>
        </w:rPr>
        <w:t>If you are going to send an email response, p</w:t>
      </w:r>
      <w:r w:rsidR="000A3B64" w:rsidRPr="00AC71F8">
        <w:rPr>
          <w:rFonts w:eastAsia="Times New Roman" w:cs="Arial"/>
          <w:kern w:val="0"/>
          <w:lang w:eastAsia="en-GB"/>
          <w14:ligatures w14:val="none"/>
        </w:rPr>
        <w:t>lease either fill out this word document or copy and paste directly into the email to fill out before sending to us.</w:t>
      </w:r>
      <w:r w:rsidR="00D95FD2" w:rsidRPr="00AC71F8">
        <w:rPr>
          <w:rFonts w:eastAsia="Times New Roman" w:cs="Arial"/>
          <w:kern w:val="0"/>
          <w:lang w:eastAsia="en-GB"/>
          <w14:ligatures w14:val="none"/>
        </w:rPr>
        <w:t xml:space="preserve"> </w:t>
      </w:r>
    </w:p>
    <w:p w14:paraId="2B15D5C4" w14:textId="77777777" w:rsidR="001B5F3E" w:rsidRPr="00AC71F8" w:rsidRDefault="001B5F3E" w:rsidP="00D66999">
      <w:pPr>
        <w:pStyle w:val="Heading1"/>
        <w:rPr>
          <w:rFonts w:asciiTheme="minorHAnsi" w:hAnsiTheme="minorHAnsi"/>
        </w:rPr>
      </w:pPr>
      <w:r w:rsidRPr="00AC71F8">
        <w:rPr>
          <w:rFonts w:asciiTheme="minorHAnsi" w:hAnsiTheme="minorHAnsi"/>
        </w:rPr>
        <w:t xml:space="preserve">‘Information about you’ questions </w:t>
      </w:r>
    </w:p>
    <w:p w14:paraId="45FB0818" w14:textId="77777777" w:rsidR="001B5F3E" w:rsidRPr="00AC71F8" w:rsidRDefault="001B5F3E" w:rsidP="001B5F3E">
      <w:pPr>
        <w:spacing w:after="0" w:line="240" w:lineRule="auto"/>
        <w:textAlignment w:val="baseline"/>
        <w:rPr>
          <w:rFonts w:eastAsia="Times New Roman" w:cs="Arial"/>
          <w:kern w:val="0"/>
          <w:sz w:val="28"/>
          <w:szCs w:val="28"/>
          <w:lang w:eastAsia="en-GB"/>
          <w14:ligatures w14:val="none"/>
        </w:rPr>
      </w:pPr>
    </w:p>
    <w:p w14:paraId="6AF23958" w14:textId="77777777" w:rsidR="001B5F3E" w:rsidRPr="00AC71F8" w:rsidRDefault="001B5F3E" w:rsidP="000A3B64">
      <w:pPr>
        <w:spacing w:after="0" w:line="240" w:lineRule="auto"/>
        <w:textAlignment w:val="baseline"/>
        <w:rPr>
          <w:rFonts w:eastAsia="Times New Roman" w:cs="Arial"/>
          <w:color w:val="C00000"/>
          <w:kern w:val="0"/>
          <w:lang w:eastAsia="en-GB"/>
          <w14:ligatures w14:val="none"/>
        </w:rPr>
      </w:pPr>
      <w:r w:rsidRPr="00AC71F8">
        <w:rPr>
          <w:rFonts w:eastAsia="Times New Roman" w:cs="Arial"/>
          <w:b/>
          <w:bCs/>
          <w:kern w:val="0"/>
          <w:lang w:eastAsia="en-GB"/>
          <w14:ligatures w14:val="none"/>
        </w:rPr>
        <w:t xml:space="preserve">Q1. </w:t>
      </w:r>
      <w:r w:rsidRPr="00AC71F8">
        <w:rPr>
          <w:rFonts w:eastAsia="Times New Roman" w:cs="Arial"/>
          <w:kern w:val="0"/>
          <w:lang w:eastAsia="en-GB"/>
          <w14:ligatures w14:val="none"/>
        </w:rPr>
        <w:t>Would you like your response to be confidential?</w:t>
      </w:r>
      <w:r w:rsidRPr="00AC71F8">
        <w:rPr>
          <w:rFonts w:ascii="Arial" w:eastAsia="Times New Roman" w:hAnsi="Arial" w:cs="Arial"/>
          <w:kern w:val="0"/>
          <w:lang w:eastAsia="en-GB"/>
          <w14:ligatures w14:val="none"/>
        </w:rPr>
        <w:t> </w:t>
      </w:r>
      <w:r w:rsidRPr="00AC71F8">
        <w:rPr>
          <w:rFonts w:eastAsia="Times New Roman" w:cs="Arial"/>
          <w:i/>
          <w:iCs/>
          <w:color w:val="C00000"/>
          <w:kern w:val="0"/>
          <w:lang w:eastAsia="en-GB"/>
          <w14:ligatures w14:val="none"/>
        </w:rPr>
        <w:t>(required)</w:t>
      </w:r>
      <w:r w:rsidRPr="00AC71F8">
        <w:rPr>
          <w:rFonts w:ascii="Arial" w:eastAsia="Times New Roman" w:hAnsi="Arial" w:cs="Arial"/>
          <w:i/>
          <w:iCs/>
          <w:color w:val="C00000"/>
          <w:kern w:val="0"/>
          <w:lang w:eastAsia="en-GB"/>
          <w14:ligatures w14:val="none"/>
        </w:rPr>
        <w:t> </w:t>
      </w:r>
      <w:r w:rsidRPr="00AC71F8">
        <w:rPr>
          <w:rFonts w:ascii="Arial" w:eastAsia="Times New Roman" w:hAnsi="Arial" w:cs="Arial"/>
          <w:color w:val="C00000"/>
          <w:kern w:val="0"/>
          <w:lang w:eastAsia="en-GB"/>
          <w14:ligatures w14:val="none"/>
        </w:rPr>
        <w:t>  </w:t>
      </w:r>
      <w:r w:rsidRPr="00AC71F8">
        <w:rPr>
          <w:rFonts w:ascii="Aptos" w:eastAsia="Times New Roman" w:hAnsi="Aptos" w:cs="Aptos"/>
          <w:color w:val="C00000"/>
          <w:kern w:val="0"/>
          <w:lang w:eastAsia="en-GB"/>
          <w14:ligatures w14:val="none"/>
        </w:rPr>
        <w:t> </w:t>
      </w:r>
    </w:p>
    <w:p w14:paraId="4948CA0C" w14:textId="77777777" w:rsidR="000A0249" w:rsidRPr="00AC71F8" w:rsidRDefault="000A0249" w:rsidP="000A3B64">
      <w:pPr>
        <w:spacing w:after="0" w:line="240" w:lineRule="auto"/>
        <w:textAlignment w:val="baseline"/>
        <w:rPr>
          <w:rFonts w:eastAsia="Times New Roman" w:cs="Arial"/>
          <w:i/>
          <w:iCs/>
          <w:kern w:val="0"/>
          <w:lang w:eastAsia="en-GB"/>
          <w14:ligatures w14:val="none"/>
        </w:rPr>
      </w:pPr>
      <w:r w:rsidRPr="00AC71F8">
        <w:rPr>
          <w:rFonts w:eastAsia="Times New Roman" w:cs="Arial"/>
          <w:i/>
          <w:iCs/>
          <w:kern w:val="0"/>
          <w:lang w:eastAsia="en-GB"/>
          <w14:ligatures w14:val="none"/>
        </w:rPr>
        <w:t xml:space="preserve">Please check </w:t>
      </w:r>
      <w:r w:rsidR="00D67859" w:rsidRPr="00AC71F8">
        <w:rPr>
          <w:rFonts w:eastAsia="Times New Roman" w:cs="Arial"/>
          <w:i/>
          <w:iCs/>
          <w:kern w:val="0"/>
          <w:lang w:eastAsia="en-GB"/>
          <w14:ligatures w14:val="none"/>
        </w:rPr>
        <w:t xml:space="preserve">one </w:t>
      </w:r>
      <w:r w:rsidRPr="00AC71F8">
        <w:rPr>
          <w:rFonts w:eastAsia="Times New Roman" w:cs="Arial"/>
          <w:i/>
          <w:iCs/>
          <w:kern w:val="0"/>
          <w:lang w:eastAsia="en-GB"/>
          <w14:ligatures w14:val="none"/>
        </w:rPr>
        <w:t>below</w:t>
      </w:r>
    </w:p>
    <w:p w14:paraId="4D260FAF" w14:textId="77777777" w:rsidR="001B5F3E" w:rsidRPr="00AC71F8" w:rsidRDefault="00E220ED" w:rsidP="00736E42">
      <w:pPr>
        <w:spacing w:after="0" w:line="240" w:lineRule="auto"/>
        <w:ind w:left="1080"/>
        <w:textAlignment w:val="baseline"/>
        <w:rPr>
          <w:rFonts w:eastAsia="Times New Roman" w:cs="Arial"/>
          <w:kern w:val="0"/>
          <w:lang w:eastAsia="en-GB"/>
          <w14:ligatures w14:val="none"/>
        </w:rPr>
      </w:pPr>
      <w:sdt>
        <w:sdtPr>
          <w:rPr>
            <w:rFonts w:eastAsia="Times New Roman" w:cs="Arial"/>
            <w:kern w:val="0"/>
            <w:lang w:eastAsia="en-GB"/>
            <w14:ligatures w14:val="none"/>
          </w:rPr>
          <w:id w:val="-1934429457"/>
          <w14:checkbox>
            <w14:checked w14:val="0"/>
            <w14:checkedState w14:val="2612" w14:font="MS Gothic"/>
            <w14:uncheckedState w14:val="2610" w14:font="MS Gothic"/>
          </w14:checkbox>
        </w:sdtPr>
        <w:sdtEndPr/>
        <w:sdtContent>
          <w:r w:rsidR="00736E42" w:rsidRPr="00AC71F8">
            <w:rPr>
              <w:rFonts w:eastAsia="MS Gothic" w:cs="Arial"/>
              <w:kern w:val="0"/>
              <w:lang w:eastAsia="en-GB"/>
              <w14:ligatures w14:val="none"/>
            </w:rPr>
            <w:t>☐</w:t>
          </w:r>
        </w:sdtContent>
      </w:sdt>
      <w:r w:rsidR="001B5F3E" w:rsidRPr="00AC71F8">
        <w:rPr>
          <w:rFonts w:eastAsia="Times New Roman" w:cs="Arial"/>
          <w:kern w:val="0"/>
          <w:lang w:eastAsia="en-GB"/>
          <w14:ligatures w14:val="none"/>
        </w:rPr>
        <w:t>Yes</w:t>
      </w:r>
      <w:r w:rsidR="001B5F3E" w:rsidRPr="00AC71F8">
        <w:rPr>
          <w:rFonts w:ascii="Arial" w:eastAsia="Times New Roman" w:hAnsi="Arial" w:cs="Arial"/>
          <w:kern w:val="0"/>
          <w:lang w:eastAsia="en-GB"/>
          <w14:ligatures w14:val="none"/>
        </w:rPr>
        <w:t>   </w:t>
      </w:r>
      <w:r w:rsidR="001B5F3E" w:rsidRPr="00AC71F8">
        <w:rPr>
          <w:rFonts w:ascii="Aptos" w:eastAsia="Times New Roman" w:hAnsi="Aptos" w:cs="Aptos"/>
          <w:kern w:val="0"/>
          <w:lang w:eastAsia="en-GB"/>
          <w14:ligatures w14:val="none"/>
        </w:rPr>
        <w:t> </w:t>
      </w:r>
    </w:p>
    <w:p w14:paraId="152C6A40" w14:textId="77777777" w:rsidR="001B5F3E" w:rsidRPr="00AC71F8" w:rsidRDefault="00E220ED" w:rsidP="00736E42">
      <w:pPr>
        <w:spacing w:after="0" w:line="240" w:lineRule="auto"/>
        <w:ind w:left="1080"/>
        <w:textAlignment w:val="baseline"/>
        <w:rPr>
          <w:rFonts w:ascii="Aptos" w:eastAsia="Times New Roman" w:hAnsi="Aptos" w:cs="Aptos"/>
          <w:kern w:val="0"/>
          <w:lang w:eastAsia="en-GB"/>
          <w14:ligatures w14:val="none"/>
        </w:rPr>
      </w:pPr>
      <w:sdt>
        <w:sdtPr>
          <w:rPr>
            <w:rFonts w:eastAsia="Times New Roman" w:cs="Arial"/>
            <w:kern w:val="0"/>
            <w:lang w:eastAsia="en-GB"/>
            <w14:ligatures w14:val="none"/>
          </w:rPr>
          <w:id w:val="-1340385225"/>
          <w14:checkbox>
            <w14:checked w14:val="1"/>
            <w14:checkedState w14:val="2612" w14:font="MS Gothic"/>
            <w14:uncheckedState w14:val="2610" w14:font="MS Gothic"/>
          </w14:checkbox>
        </w:sdtPr>
        <w:sdtEndPr/>
        <w:sdtContent>
          <w:r w:rsidR="00D22030" w:rsidRPr="00AC71F8">
            <w:rPr>
              <w:rFonts w:ascii="MS Gothic" w:eastAsia="MS Gothic" w:hAnsi="MS Gothic" w:cs="Arial" w:hint="eastAsia"/>
              <w:kern w:val="0"/>
              <w:lang w:eastAsia="en-GB"/>
              <w14:ligatures w14:val="none"/>
            </w:rPr>
            <w:t>☒</w:t>
          </w:r>
        </w:sdtContent>
      </w:sdt>
      <w:r w:rsidR="001B5F3E" w:rsidRPr="00AC71F8">
        <w:rPr>
          <w:rFonts w:eastAsia="Times New Roman" w:cs="Arial"/>
          <w:kern w:val="0"/>
          <w:lang w:eastAsia="en-GB"/>
          <w14:ligatures w14:val="none"/>
        </w:rPr>
        <w:t>No</w:t>
      </w:r>
      <w:r w:rsidR="001B5F3E" w:rsidRPr="00AC71F8">
        <w:rPr>
          <w:rFonts w:ascii="Arial" w:eastAsia="Times New Roman" w:hAnsi="Arial" w:cs="Arial"/>
          <w:kern w:val="0"/>
          <w:lang w:eastAsia="en-GB"/>
          <w14:ligatures w14:val="none"/>
        </w:rPr>
        <w:t>   </w:t>
      </w:r>
      <w:r w:rsidR="001B5F3E" w:rsidRPr="00AC71F8">
        <w:rPr>
          <w:rFonts w:ascii="Aptos" w:eastAsia="Times New Roman" w:hAnsi="Aptos" w:cs="Aptos"/>
          <w:kern w:val="0"/>
          <w:lang w:eastAsia="en-GB"/>
          <w14:ligatures w14:val="none"/>
        </w:rPr>
        <w:t> </w:t>
      </w:r>
    </w:p>
    <w:p w14:paraId="049F31CB" w14:textId="77777777" w:rsidR="00A702B6" w:rsidRPr="00AC71F8" w:rsidRDefault="00A702B6" w:rsidP="00736E42">
      <w:pPr>
        <w:spacing w:after="0" w:line="240" w:lineRule="auto"/>
        <w:ind w:left="1080"/>
        <w:textAlignment w:val="baseline"/>
        <w:rPr>
          <w:rFonts w:eastAsia="Times New Roman" w:cs="Arial"/>
          <w:kern w:val="0"/>
          <w:lang w:eastAsia="en-GB"/>
          <w14:ligatures w14:val="none"/>
        </w:rPr>
      </w:pPr>
    </w:p>
    <w:p w14:paraId="6E7BEAA2" w14:textId="77777777" w:rsidR="001B5F3E" w:rsidRPr="00AC71F8" w:rsidRDefault="001B5F3E" w:rsidP="001B5F3E">
      <w:pPr>
        <w:spacing w:after="0" w:line="240" w:lineRule="auto"/>
        <w:textAlignment w:val="baseline"/>
        <w:rPr>
          <w:rFonts w:eastAsia="Times New Roman" w:cs="Segoe UI"/>
          <w:kern w:val="0"/>
          <w:sz w:val="18"/>
          <w:szCs w:val="18"/>
          <w:lang w:eastAsia="en-GB"/>
          <w14:ligatures w14:val="none"/>
        </w:rPr>
      </w:pPr>
      <w:r w:rsidRPr="00AC71F8">
        <w:rPr>
          <w:rFonts w:eastAsia="Times New Roman" w:cs="Arial"/>
          <w:kern w:val="0"/>
          <w:lang w:eastAsia="en-GB"/>
          <w14:ligatures w14:val="none"/>
        </w:rPr>
        <w:t> </w:t>
      </w:r>
    </w:p>
    <w:p w14:paraId="7D4A1339" w14:textId="77777777" w:rsidR="001B5F3E" w:rsidRPr="00AC71F8" w:rsidRDefault="001B5F3E" w:rsidP="001B5F3E">
      <w:pPr>
        <w:spacing w:after="0" w:line="240" w:lineRule="auto"/>
        <w:textAlignment w:val="baseline"/>
        <w:rPr>
          <w:rFonts w:eastAsia="Times New Roman" w:cs="Arial"/>
          <w:i/>
          <w:iCs/>
          <w:kern w:val="0"/>
          <w:lang w:eastAsia="en-GB"/>
          <w14:ligatures w14:val="none"/>
        </w:rPr>
      </w:pPr>
      <w:r w:rsidRPr="00AC71F8">
        <w:rPr>
          <w:rFonts w:eastAsia="Times New Roman" w:cs="Arial"/>
          <w:b/>
          <w:bCs/>
          <w:kern w:val="0"/>
          <w:lang w:eastAsia="en-GB"/>
          <w14:ligatures w14:val="none"/>
        </w:rPr>
        <w:t xml:space="preserve">Q2. </w:t>
      </w:r>
      <w:r w:rsidRPr="00AC71F8">
        <w:rPr>
          <w:rFonts w:eastAsia="Times New Roman" w:cs="Arial"/>
          <w:kern w:val="0"/>
          <w:lang w:eastAsia="en-GB"/>
          <w14:ligatures w14:val="none"/>
        </w:rPr>
        <w:t xml:space="preserve">If you answered yes, which information would you like to keep confidential and why? </w:t>
      </w:r>
      <w:r w:rsidRPr="00AC71F8">
        <w:rPr>
          <w:rFonts w:eastAsia="Times New Roman" w:cs="Arial"/>
          <w:i/>
          <w:iCs/>
          <w:kern w:val="0"/>
          <w:lang w:eastAsia="en-GB"/>
          <w14:ligatures w14:val="none"/>
        </w:rPr>
        <w:t xml:space="preserve">(not required) </w:t>
      </w:r>
    </w:p>
    <w:p w14:paraId="5B306A55" w14:textId="77777777" w:rsidR="001B5F3E" w:rsidRPr="00AC71F8" w:rsidRDefault="001B5F3E" w:rsidP="001B5F3E">
      <w:pPr>
        <w:spacing w:after="0" w:line="240" w:lineRule="auto"/>
        <w:textAlignment w:val="baseline"/>
        <w:rPr>
          <w:rFonts w:eastAsia="Times New Roman" w:cs="Segoe UI"/>
          <w:kern w:val="0"/>
          <w:sz w:val="18"/>
          <w:szCs w:val="18"/>
          <w:lang w:eastAsia="en-GB"/>
          <w14:ligatures w14:val="none"/>
        </w:rPr>
      </w:pPr>
      <w:r w:rsidRPr="00AC71F8">
        <w:rPr>
          <w:rFonts w:eastAsia="Times New Roman" w:cs="Arial"/>
          <w:noProof/>
          <w:kern w:val="0"/>
          <w:lang w:eastAsia="en-GB"/>
          <w14:ligatures w14:val="none"/>
        </w:rPr>
        <mc:AlternateContent>
          <mc:Choice Requires="wps">
            <w:drawing>
              <wp:anchor distT="45720" distB="45720" distL="114300" distR="114300" simplePos="0" relativeHeight="251658240" behindDoc="0" locked="0" layoutInCell="1" allowOverlap="1" wp14:anchorId="42CA5E38" wp14:editId="2FC17EA8">
                <wp:simplePos x="0" y="0"/>
                <wp:positionH relativeFrom="margin">
                  <wp:align>left</wp:align>
                </wp:positionH>
                <wp:positionV relativeFrom="paragraph">
                  <wp:posOffset>240030</wp:posOffset>
                </wp:positionV>
                <wp:extent cx="5911850" cy="950595"/>
                <wp:effectExtent l="0" t="0" r="1270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950614"/>
                        </a:xfrm>
                        <a:prstGeom prst="rect">
                          <a:avLst/>
                        </a:prstGeom>
                        <a:solidFill>
                          <a:srgbClr val="FFFFFF"/>
                        </a:solidFill>
                        <a:ln w="9525">
                          <a:solidFill>
                            <a:srgbClr val="000000"/>
                          </a:solidFill>
                          <a:miter lim="800000"/>
                          <a:headEnd/>
                          <a:tailEnd/>
                        </a:ln>
                      </wps:spPr>
                      <wps:txbx>
                        <w:txbxContent>
                          <w:p w14:paraId="53128261" w14:textId="77777777" w:rsidR="001B5F3E" w:rsidRDefault="001B5F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CA5E38" id="_x0000_t202" coordsize="21600,21600" o:spt="202" path="m,l,21600r21600,l21600,xe">
                <v:stroke joinstyle="miter"/>
                <v:path gradientshapeok="t" o:connecttype="rect"/>
              </v:shapetype>
              <v:shape id="Text Box 2" o:spid="_x0000_s1026" type="#_x0000_t202" style="position:absolute;margin-left:0;margin-top:18.9pt;width:465.5pt;height:74.8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">
                <v:textbox>
                  <w:txbxContent>
                    <w:p w14:paraId="53128261" w14:textId="77777777" w:rsidR="001B5F3E" w:rsidRDefault="001B5F3E"/>
                  </w:txbxContent>
                </v:textbox>
                <w10:wrap type="square" anchorx="margin"/>
              </v:shape>
            </w:pict>
          </mc:Fallback>
        </mc:AlternateContent>
      </w:r>
      <w:r w:rsidRPr="00AC71F8">
        <w:rPr>
          <w:rFonts w:eastAsia="Times New Roman" w:cs="Arial"/>
          <w:i/>
          <w:iCs/>
          <w:kern w:val="0"/>
          <w:lang w:eastAsia="en-GB"/>
          <w14:ligatures w14:val="none"/>
        </w:rPr>
        <w:t>Please type below</w:t>
      </w:r>
      <w:r w:rsidRPr="00AC71F8">
        <w:rPr>
          <w:rFonts w:ascii="Arial" w:eastAsia="Times New Roman" w:hAnsi="Arial" w:cs="Arial"/>
          <w:kern w:val="0"/>
          <w:lang w:eastAsia="en-GB"/>
          <w14:ligatures w14:val="none"/>
        </w:rPr>
        <w:t> </w:t>
      </w:r>
      <w:r w:rsidRPr="00AC71F8">
        <w:rPr>
          <w:rFonts w:ascii="Aptos" w:eastAsia="Times New Roman" w:hAnsi="Aptos" w:cs="Aptos"/>
          <w:kern w:val="0"/>
          <w:lang w:eastAsia="en-GB"/>
          <w14:ligatures w14:val="none"/>
        </w:rPr>
        <w:t> </w:t>
      </w:r>
    </w:p>
    <w:p w14:paraId="4101652C" w14:textId="77777777" w:rsidR="001B5F3E" w:rsidRPr="00AC71F8" w:rsidRDefault="001B5F3E" w:rsidP="001B5F3E">
      <w:pPr>
        <w:spacing w:after="0" w:line="240" w:lineRule="auto"/>
        <w:textAlignment w:val="baseline"/>
        <w:rPr>
          <w:rFonts w:eastAsia="Times New Roman" w:cs="Arial"/>
          <w:kern w:val="0"/>
          <w:lang w:eastAsia="en-GB"/>
          <w14:ligatures w14:val="none"/>
        </w:rPr>
      </w:pPr>
    </w:p>
    <w:p w14:paraId="4B99056E" w14:textId="77777777" w:rsidR="00A702B6" w:rsidRPr="00AC71F8" w:rsidRDefault="00A702B6" w:rsidP="001B5F3E">
      <w:pPr>
        <w:spacing w:after="0" w:line="240" w:lineRule="auto"/>
        <w:textAlignment w:val="baseline"/>
        <w:rPr>
          <w:rFonts w:eastAsia="Times New Roman" w:cs="Arial"/>
          <w:kern w:val="0"/>
          <w:lang w:eastAsia="en-GB"/>
          <w14:ligatures w14:val="none"/>
        </w:rPr>
      </w:pPr>
    </w:p>
    <w:p w14:paraId="36F635CB" w14:textId="77777777" w:rsidR="001B5F3E" w:rsidRPr="00AC71F8" w:rsidRDefault="001B5F3E" w:rsidP="001B5F3E">
      <w:pPr>
        <w:spacing w:after="0" w:line="240" w:lineRule="auto"/>
        <w:textAlignment w:val="baseline"/>
        <w:rPr>
          <w:rFonts w:eastAsia="Times New Roman" w:cs="Segoe UI"/>
          <w:kern w:val="0"/>
          <w:sz w:val="18"/>
          <w:szCs w:val="18"/>
          <w:lang w:eastAsia="en-GB"/>
          <w14:ligatures w14:val="none"/>
        </w:rPr>
      </w:pPr>
      <w:r w:rsidRPr="00AC71F8">
        <w:rPr>
          <w:rFonts w:ascii="Arial" w:eastAsia="Times New Roman" w:hAnsi="Arial" w:cs="Arial"/>
          <w:b/>
          <w:bCs/>
          <w:kern w:val="0"/>
          <w:lang w:eastAsia="en-GB"/>
          <w14:ligatures w14:val="none"/>
        </w:rPr>
        <w:t> </w:t>
      </w:r>
      <w:r w:rsidRPr="00AC71F8">
        <w:rPr>
          <w:rFonts w:ascii="Arial" w:eastAsia="Times New Roman" w:hAnsi="Arial" w:cs="Arial"/>
          <w:kern w:val="0"/>
          <w:lang w:eastAsia="en-GB"/>
          <w14:ligatures w14:val="none"/>
        </w:rPr>
        <w:t> </w:t>
      </w:r>
      <w:r w:rsidRPr="00AC71F8">
        <w:rPr>
          <w:rFonts w:ascii="Aptos" w:eastAsia="Times New Roman" w:hAnsi="Aptos" w:cs="Aptos"/>
          <w:kern w:val="0"/>
          <w:lang w:eastAsia="en-GB"/>
          <w14:ligatures w14:val="none"/>
        </w:rPr>
        <w:t> </w:t>
      </w:r>
    </w:p>
    <w:p w14:paraId="677D2957" w14:textId="77777777" w:rsidR="000A3B64" w:rsidRPr="00AC71F8" w:rsidRDefault="001B5F3E" w:rsidP="001B5F3E">
      <w:pPr>
        <w:spacing w:after="0" w:line="240" w:lineRule="auto"/>
        <w:textAlignment w:val="baseline"/>
        <w:rPr>
          <w:rFonts w:eastAsia="Times New Roman" w:cs="Segoe UI"/>
          <w:kern w:val="0"/>
          <w:sz w:val="18"/>
          <w:szCs w:val="18"/>
          <w:lang w:eastAsia="en-GB"/>
          <w14:ligatures w14:val="none"/>
        </w:rPr>
      </w:pPr>
      <w:r w:rsidRPr="00AC71F8">
        <w:rPr>
          <w:rFonts w:eastAsia="Times New Roman" w:cs="Arial"/>
          <w:b/>
          <w:bCs/>
          <w:kern w:val="0"/>
          <w:lang w:eastAsia="en-GB"/>
          <w14:ligatures w14:val="none"/>
        </w:rPr>
        <w:t xml:space="preserve">Q3. </w:t>
      </w:r>
      <w:r w:rsidRPr="00AC71F8">
        <w:rPr>
          <w:rFonts w:eastAsia="Times New Roman" w:cs="Arial"/>
          <w:kern w:val="0"/>
          <w:lang w:eastAsia="en-GB"/>
          <w14:ligatures w14:val="none"/>
        </w:rPr>
        <w:t>Please provide your full name. If you are representing an organisation or group, you will be asked its name later.</w:t>
      </w:r>
      <w:r w:rsidRPr="00AC71F8">
        <w:rPr>
          <w:rFonts w:ascii="Arial" w:eastAsia="Times New Roman" w:hAnsi="Arial" w:cs="Arial"/>
          <w:b/>
          <w:bCs/>
          <w:kern w:val="0"/>
          <w:lang w:eastAsia="en-GB"/>
          <w14:ligatures w14:val="none"/>
        </w:rPr>
        <w:t> </w:t>
      </w:r>
      <w:r w:rsidRPr="00AC71F8">
        <w:rPr>
          <w:rFonts w:eastAsia="Times New Roman" w:cs="Arial"/>
          <w:i/>
          <w:iCs/>
          <w:color w:val="C00000"/>
          <w:kern w:val="0"/>
          <w:lang w:eastAsia="en-GB"/>
          <w14:ligatures w14:val="none"/>
        </w:rPr>
        <w:t xml:space="preserve">(required) </w:t>
      </w:r>
    </w:p>
    <w:p w14:paraId="535E87C7" w14:textId="77777777" w:rsidR="000A3B64" w:rsidRPr="00AC71F8" w:rsidRDefault="00EF616A" w:rsidP="001B5F3E">
      <w:pPr>
        <w:spacing w:after="0" w:line="240" w:lineRule="auto"/>
        <w:textAlignment w:val="baseline"/>
        <w:rPr>
          <w:rFonts w:eastAsia="Times New Roman" w:cs="Segoe UI"/>
          <w:kern w:val="0"/>
          <w:sz w:val="18"/>
          <w:szCs w:val="18"/>
          <w:lang w:eastAsia="en-GB"/>
          <w14:ligatures w14:val="none"/>
        </w:rPr>
      </w:pPr>
      <w:r w:rsidRPr="00AC71F8">
        <w:rPr>
          <w:rFonts w:eastAsia="Times New Roman" w:cs="Arial"/>
          <w:noProof/>
          <w:kern w:val="0"/>
          <w:lang w:eastAsia="en-GB"/>
          <w14:ligatures w14:val="none"/>
        </w:rPr>
        <mc:AlternateContent>
          <mc:Choice Requires="wps">
            <w:drawing>
              <wp:anchor distT="45720" distB="45720" distL="114300" distR="114300" simplePos="0" relativeHeight="251658242" behindDoc="0" locked="0" layoutInCell="1" allowOverlap="1" wp14:anchorId="73566F0D" wp14:editId="26AC9F9B">
                <wp:simplePos x="0" y="0"/>
                <wp:positionH relativeFrom="margin">
                  <wp:align>left</wp:align>
                </wp:positionH>
                <wp:positionV relativeFrom="paragraph">
                  <wp:posOffset>236836</wp:posOffset>
                </wp:positionV>
                <wp:extent cx="5911850" cy="950595"/>
                <wp:effectExtent l="0" t="0" r="12700" b="20955"/>
                <wp:wrapSquare wrapText="bothSides"/>
                <wp:docPr id="805444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950595"/>
                        </a:xfrm>
                        <a:prstGeom prst="rect">
                          <a:avLst/>
                        </a:prstGeom>
                        <a:solidFill>
                          <a:srgbClr val="FFFFFF"/>
                        </a:solidFill>
                        <a:ln w="9525">
                          <a:solidFill>
                            <a:srgbClr val="000000"/>
                          </a:solidFill>
                          <a:miter lim="800000"/>
                          <a:headEnd/>
                          <a:tailEnd/>
                        </a:ln>
                      </wps:spPr>
                      <wps:txbx>
                        <w:txbxContent>
                          <w:p w14:paraId="196A54AE" w14:textId="2B3901E0" w:rsidR="00EF616A" w:rsidRDefault="006E7581" w:rsidP="00EF616A">
                            <w:r>
                              <w:t>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66F0D" id="_x0000_s1027" type="#_x0000_t202" style="position:absolute;margin-left:0;margin-top:18.65pt;width:465.5pt;height:74.8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">
                <v:textbox>
                  <w:txbxContent>
                    <w:p w14:paraId="196A54AE" w14:textId="2B3901E0" w:rsidR="00EF616A" w:rsidRDefault="006E7581" w:rsidP="00EF616A">
                      <w:r>
                        <w:t>NAME</w:t>
                      </w:r>
                    </w:p>
                  </w:txbxContent>
                </v:textbox>
                <w10:wrap type="square" anchorx="margin"/>
              </v:shape>
            </w:pict>
          </mc:Fallback>
        </mc:AlternateContent>
      </w:r>
      <w:r w:rsidR="001B5F3E" w:rsidRPr="00AC71F8">
        <w:rPr>
          <w:rFonts w:eastAsia="Times New Roman" w:cs="Arial"/>
          <w:i/>
          <w:iCs/>
          <w:kern w:val="0"/>
          <w:lang w:eastAsia="en-GB"/>
          <w14:ligatures w14:val="none"/>
        </w:rPr>
        <w:t>Please type below</w:t>
      </w:r>
      <w:r w:rsidR="001B5F3E" w:rsidRPr="00AC71F8">
        <w:rPr>
          <w:rFonts w:ascii="Arial" w:eastAsia="Times New Roman" w:hAnsi="Arial" w:cs="Arial"/>
          <w:i/>
          <w:iCs/>
          <w:kern w:val="0"/>
          <w:lang w:eastAsia="en-GB"/>
          <w14:ligatures w14:val="none"/>
        </w:rPr>
        <w:t> </w:t>
      </w:r>
      <w:r w:rsidR="001B5F3E" w:rsidRPr="00AC71F8">
        <w:rPr>
          <w:rFonts w:ascii="Arial" w:eastAsia="Times New Roman" w:hAnsi="Arial" w:cs="Arial"/>
          <w:kern w:val="0"/>
          <w:lang w:eastAsia="en-GB"/>
          <w14:ligatures w14:val="none"/>
        </w:rPr>
        <w:t> </w:t>
      </w:r>
      <w:r w:rsidR="001B5F3E" w:rsidRPr="00AC71F8">
        <w:rPr>
          <w:rFonts w:ascii="Aptos" w:eastAsia="Times New Roman" w:hAnsi="Aptos" w:cs="Aptos"/>
          <w:kern w:val="0"/>
          <w:lang w:eastAsia="en-GB"/>
          <w14:ligatures w14:val="none"/>
        </w:rPr>
        <w:t> </w:t>
      </w:r>
    </w:p>
    <w:p w14:paraId="1299C43A" w14:textId="77777777" w:rsidR="000A3B64" w:rsidRPr="00AC71F8" w:rsidRDefault="000A3B64" w:rsidP="001B5F3E">
      <w:pPr>
        <w:spacing w:after="0" w:line="240" w:lineRule="auto"/>
        <w:textAlignment w:val="baseline"/>
        <w:rPr>
          <w:rFonts w:eastAsia="Times New Roman" w:cs="Segoe UI"/>
          <w:kern w:val="0"/>
          <w:sz w:val="18"/>
          <w:szCs w:val="18"/>
          <w:lang w:eastAsia="en-GB"/>
          <w14:ligatures w14:val="none"/>
        </w:rPr>
      </w:pPr>
    </w:p>
    <w:p w14:paraId="61E5395D" w14:textId="77777777" w:rsidR="001B5F3E" w:rsidRPr="00AC71F8" w:rsidRDefault="001B5F3E" w:rsidP="001B5F3E">
      <w:pPr>
        <w:spacing w:after="0" w:line="240" w:lineRule="auto"/>
        <w:textAlignment w:val="baseline"/>
        <w:rPr>
          <w:rFonts w:eastAsia="Times New Roman" w:cs="Segoe UI"/>
          <w:kern w:val="0"/>
          <w:sz w:val="18"/>
          <w:szCs w:val="18"/>
          <w:lang w:eastAsia="en-GB"/>
          <w14:ligatures w14:val="none"/>
        </w:rPr>
      </w:pPr>
      <w:r w:rsidRPr="00AC71F8">
        <w:rPr>
          <w:rFonts w:ascii="Arial" w:eastAsia="Times New Roman" w:hAnsi="Arial" w:cs="Arial"/>
          <w:b/>
          <w:bCs/>
          <w:kern w:val="0"/>
          <w:lang w:eastAsia="en-GB"/>
          <w14:ligatures w14:val="none"/>
        </w:rPr>
        <w:t> </w:t>
      </w:r>
      <w:r w:rsidRPr="00AC71F8">
        <w:rPr>
          <w:rFonts w:ascii="Arial" w:eastAsia="Times New Roman" w:hAnsi="Arial" w:cs="Arial"/>
          <w:kern w:val="0"/>
          <w:lang w:eastAsia="en-GB"/>
          <w14:ligatures w14:val="none"/>
        </w:rPr>
        <w:t> </w:t>
      </w:r>
      <w:r w:rsidRPr="00AC71F8">
        <w:rPr>
          <w:rFonts w:ascii="Aptos" w:eastAsia="Times New Roman" w:hAnsi="Aptos" w:cs="Aptos"/>
          <w:kern w:val="0"/>
          <w:lang w:eastAsia="en-GB"/>
          <w14:ligatures w14:val="none"/>
        </w:rPr>
        <w:t> </w:t>
      </w:r>
    </w:p>
    <w:p w14:paraId="4DDBEF00" w14:textId="77777777" w:rsidR="00A702B6" w:rsidRPr="00AC71F8" w:rsidRDefault="00A702B6" w:rsidP="001B5F3E">
      <w:pPr>
        <w:spacing w:after="0" w:line="240" w:lineRule="auto"/>
        <w:textAlignment w:val="baseline"/>
        <w:rPr>
          <w:rFonts w:eastAsia="Times New Roman" w:cs="Arial"/>
          <w:b/>
          <w:bCs/>
          <w:kern w:val="0"/>
          <w:lang w:eastAsia="en-GB"/>
          <w14:ligatures w14:val="none"/>
        </w:rPr>
      </w:pPr>
    </w:p>
    <w:p w14:paraId="63C30DB6" w14:textId="77777777" w:rsidR="00736E42" w:rsidRPr="00AC71F8" w:rsidRDefault="001B5F3E" w:rsidP="001B5F3E">
      <w:pPr>
        <w:spacing w:after="0" w:line="240" w:lineRule="auto"/>
        <w:textAlignment w:val="baseline"/>
        <w:rPr>
          <w:rFonts w:eastAsia="Times New Roman" w:cs="Arial"/>
          <w:i/>
          <w:iCs/>
          <w:kern w:val="0"/>
          <w:lang w:eastAsia="en-GB"/>
          <w14:ligatures w14:val="none"/>
        </w:rPr>
      </w:pPr>
      <w:r w:rsidRPr="00AC71F8">
        <w:rPr>
          <w:rFonts w:eastAsia="Times New Roman" w:cs="Arial"/>
          <w:b/>
          <w:bCs/>
          <w:kern w:val="0"/>
          <w:lang w:eastAsia="en-GB"/>
          <w14:ligatures w14:val="none"/>
        </w:rPr>
        <w:t xml:space="preserve">Q4. </w:t>
      </w:r>
      <w:r w:rsidRPr="00AC71F8">
        <w:rPr>
          <w:rFonts w:eastAsia="Times New Roman" w:cs="Arial"/>
          <w:kern w:val="0"/>
          <w:lang w:eastAsia="en-GB"/>
          <w14:ligatures w14:val="none"/>
        </w:rPr>
        <w:t>Please provide your email address</w:t>
      </w:r>
      <w:r w:rsidRPr="00AC71F8">
        <w:rPr>
          <w:rFonts w:ascii="Arial" w:eastAsia="Times New Roman" w:hAnsi="Arial" w:cs="Arial"/>
          <w:b/>
          <w:bCs/>
          <w:kern w:val="0"/>
          <w:lang w:eastAsia="en-GB"/>
          <w14:ligatures w14:val="none"/>
        </w:rPr>
        <w:t> </w:t>
      </w:r>
      <w:r w:rsidRPr="00AC71F8">
        <w:rPr>
          <w:rFonts w:eastAsia="Times New Roman" w:cs="Arial"/>
          <w:i/>
          <w:iCs/>
          <w:color w:val="C00000"/>
          <w:kern w:val="0"/>
          <w:lang w:eastAsia="en-GB"/>
          <w14:ligatures w14:val="none"/>
        </w:rPr>
        <w:t xml:space="preserve">(required) </w:t>
      </w:r>
    </w:p>
    <w:p w14:paraId="43417B72" w14:textId="77777777" w:rsidR="00736E42" w:rsidRPr="00AC71F8" w:rsidRDefault="00EF616A" w:rsidP="001B5F3E">
      <w:pPr>
        <w:spacing w:after="0" w:line="240" w:lineRule="auto"/>
        <w:textAlignment w:val="baseline"/>
        <w:rPr>
          <w:rFonts w:eastAsia="Times New Roman" w:cs="Segoe UI"/>
          <w:kern w:val="0"/>
          <w:sz w:val="18"/>
          <w:szCs w:val="18"/>
          <w:lang w:eastAsia="en-GB"/>
          <w14:ligatures w14:val="none"/>
        </w:rPr>
      </w:pPr>
      <w:r w:rsidRPr="00AC71F8">
        <w:rPr>
          <w:rFonts w:eastAsia="Times New Roman" w:cs="Arial"/>
          <w:noProof/>
          <w:kern w:val="0"/>
          <w:lang w:eastAsia="en-GB"/>
          <w14:ligatures w14:val="none"/>
        </w:rPr>
        <mc:AlternateContent>
          <mc:Choice Requires="wps">
            <w:drawing>
              <wp:anchor distT="45720" distB="45720" distL="114300" distR="114300" simplePos="0" relativeHeight="251658241" behindDoc="0" locked="0" layoutInCell="1" allowOverlap="1" wp14:anchorId="41B1016D" wp14:editId="744B93D3">
                <wp:simplePos x="0" y="0"/>
                <wp:positionH relativeFrom="margin">
                  <wp:align>left</wp:align>
                </wp:positionH>
                <wp:positionV relativeFrom="paragraph">
                  <wp:posOffset>254811</wp:posOffset>
                </wp:positionV>
                <wp:extent cx="5911850" cy="950595"/>
                <wp:effectExtent l="0" t="0" r="12700" b="20955"/>
                <wp:wrapSquare wrapText="bothSides"/>
                <wp:docPr id="20279530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950595"/>
                        </a:xfrm>
                        <a:prstGeom prst="rect">
                          <a:avLst/>
                        </a:prstGeom>
                        <a:solidFill>
                          <a:srgbClr val="FFFFFF"/>
                        </a:solidFill>
                        <a:ln w="9525">
                          <a:solidFill>
                            <a:srgbClr val="000000"/>
                          </a:solidFill>
                          <a:miter lim="800000"/>
                          <a:headEnd/>
                          <a:tailEnd/>
                        </a:ln>
                      </wps:spPr>
                      <wps:txbx>
                        <w:txbxContent>
                          <w:p w14:paraId="3461D779" w14:textId="15152416" w:rsidR="00BE6C1A" w:rsidRDefault="006E7581" w:rsidP="00736E42">
                            <w:r>
                              <w:t>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1016D" id="_x0000_s1028" type="#_x0000_t202" style="position:absolute;margin-left:0;margin-top:20.05pt;width:465.5pt;height:74.8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qVwEgIAACY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">
                <v:textbox>
                  <w:txbxContent>
                    <w:p w14:paraId="3461D779" w14:textId="15152416" w:rsidR="00BE6C1A" w:rsidRDefault="006E7581" w:rsidP="00736E42">
                      <w:r>
                        <w:t>EMAIL</w:t>
                      </w:r>
                    </w:p>
                  </w:txbxContent>
                </v:textbox>
                <w10:wrap type="square" anchorx="margin"/>
              </v:shape>
            </w:pict>
          </mc:Fallback>
        </mc:AlternateContent>
      </w:r>
      <w:r w:rsidR="001B5F3E" w:rsidRPr="00AC71F8">
        <w:rPr>
          <w:rFonts w:eastAsia="Times New Roman" w:cs="Arial"/>
          <w:i/>
          <w:iCs/>
          <w:kern w:val="0"/>
          <w:lang w:eastAsia="en-GB"/>
          <w14:ligatures w14:val="none"/>
        </w:rPr>
        <w:t>Please type below</w:t>
      </w:r>
      <w:r w:rsidR="001B5F3E" w:rsidRPr="00AC71F8">
        <w:rPr>
          <w:rFonts w:ascii="Arial" w:eastAsia="Times New Roman" w:hAnsi="Arial" w:cs="Arial"/>
          <w:i/>
          <w:iCs/>
          <w:kern w:val="0"/>
          <w:lang w:eastAsia="en-GB"/>
          <w14:ligatures w14:val="none"/>
        </w:rPr>
        <w:t> </w:t>
      </w:r>
      <w:r w:rsidR="001B5F3E" w:rsidRPr="00AC71F8">
        <w:rPr>
          <w:rFonts w:ascii="Arial" w:eastAsia="Times New Roman" w:hAnsi="Arial" w:cs="Arial"/>
          <w:kern w:val="0"/>
          <w:lang w:eastAsia="en-GB"/>
          <w14:ligatures w14:val="none"/>
        </w:rPr>
        <w:t> </w:t>
      </w:r>
      <w:r w:rsidR="001B5F3E" w:rsidRPr="00AC71F8">
        <w:rPr>
          <w:rFonts w:ascii="Aptos" w:eastAsia="Times New Roman" w:hAnsi="Aptos" w:cs="Aptos"/>
          <w:kern w:val="0"/>
          <w:lang w:eastAsia="en-GB"/>
          <w14:ligatures w14:val="none"/>
        </w:rPr>
        <w:t> </w:t>
      </w:r>
    </w:p>
    <w:p w14:paraId="0FB78278" w14:textId="77777777" w:rsidR="00736E42" w:rsidRPr="00AC71F8" w:rsidRDefault="00736E42" w:rsidP="001B5F3E">
      <w:pPr>
        <w:spacing w:after="0" w:line="240" w:lineRule="auto"/>
        <w:textAlignment w:val="baseline"/>
        <w:rPr>
          <w:rFonts w:eastAsia="Times New Roman" w:cs="Segoe UI"/>
          <w:color w:val="C00000"/>
          <w:kern w:val="0"/>
          <w:sz w:val="18"/>
          <w:szCs w:val="18"/>
          <w:lang w:eastAsia="en-GB"/>
          <w14:ligatures w14:val="none"/>
        </w:rPr>
      </w:pPr>
    </w:p>
    <w:p w14:paraId="1FC39945" w14:textId="77777777" w:rsidR="00E437C2" w:rsidRPr="00AC71F8" w:rsidRDefault="00E437C2" w:rsidP="001B5F3E">
      <w:pPr>
        <w:spacing w:after="0" w:line="240" w:lineRule="auto"/>
        <w:textAlignment w:val="baseline"/>
        <w:rPr>
          <w:rFonts w:eastAsia="Times New Roman" w:cs="Segoe UI"/>
          <w:color w:val="C00000"/>
          <w:kern w:val="0"/>
          <w:sz w:val="18"/>
          <w:szCs w:val="18"/>
          <w:lang w:eastAsia="en-GB"/>
          <w14:ligatures w14:val="none"/>
        </w:rPr>
      </w:pPr>
    </w:p>
    <w:p w14:paraId="0562CB0E" w14:textId="77777777" w:rsidR="00E437C2" w:rsidRPr="00AC71F8" w:rsidRDefault="00E437C2" w:rsidP="001B5F3E">
      <w:pPr>
        <w:spacing w:after="0" w:line="240" w:lineRule="auto"/>
        <w:textAlignment w:val="baseline"/>
        <w:rPr>
          <w:rFonts w:eastAsia="Times New Roman" w:cs="Segoe UI"/>
          <w:color w:val="C00000"/>
          <w:kern w:val="0"/>
          <w:sz w:val="18"/>
          <w:szCs w:val="18"/>
          <w:lang w:eastAsia="en-GB"/>
          <w14:ligatures w14:val="none"/>
        </w:rPr>
      </w:pPr>
    </w:p>
    <w:p w14:paraId="34CE0A41" w14:textId="77777777" w:rsidR="00A702B6" w:rsidRPr="00AC71F8" w:rsidRDefault="00A702B6" w:rsidP="001B5F3E">
      <w:pPr>
        <w:spacing w:after="0" w:line="240" w:lineRule="auto"/>
        <w:textAlignment w:val="baseline"/>
        <w:rPr>
          <w:rFonts w:eastAsia="Times New Roman" w:cs="Segoe UI"/>
          <w:color w:val="C00000"/>
          <w:kern w:val="0"/>
          <w:sz w:val="18"/>
          <w:szCs w:val="18"/>
          <w:lang w:eastAsia="en-GB"/>
          <w14:ligatures w14:val="none"/>
        </w:rPr>
      </w:pPr>
    </w:p>
    <w:p w14:paraId="59531C1E" w14:textId="77777777" w:rsidR="001B5F3E" w:rsidRPr="00AC71F8" w:rsidRDefault="001B5F3E" w:rsidP="001B5F3E">
      <w:pPr>
        <w:spacing w:after="0" w:line="240" w:lineRule="auto"/>
        <w:textAlignment w:val="baseline"/>
        <w:rPr>
          <w:rFonts w:eastAsia="Times New Roman" w:cs="Segoe UI"/>
          <w:color w:val="C00000"/>
          <w:kern w:val="0"/>
          <w:sz w:val="18"/>
          <w:szCs w:val="18"/>
          <w:lang w:eastAsia="en-GB"/>
          <w14:ligatures w14:val="none"/>
        </w:rPr>
      </w:pPr>
      <w:r w:rsidRPr="00AC71F8">
        <w:rPr>
          <w:rFonts w:ascii="Arial" w:eastAsia="Times New Roman" w:hAnsi="Arial" w:cs="Arial"/>
          <w:color w:val="4DA62E"/>
          <w:kern w:val="0"/>
          <w:lang w:eastAsia="en-GB"/>
          <w14:ligatures w14:val="none"/>
        </w:rPr>
        <w:t> </w:t>
      </w:r>
      <w:r w:rsidRPr="00AC71F8">
        <w:rPr>
          <w:rFonts w:ascii="Aptos" w:eastAsia="Times New Roman" w:hAnsi="Aptos" w:cs="Aptos"/>
          <w:color w:val="4DA62E"/>
          <w:kern w:val="0"/>
          <w:lang w:eastAsia="en-GB"/>
          <w14:ligatures w14:val="none"/>
        </w:rPr>
        <w:t> </w:t>
      </w:r>
    </w:p>
    <w:p w14:paraId="62EBF3C5" w14:textId="77777777" w:rsidR="00B148FE" w:rsidRPr="00AC71F8" w:rsidRDefault="00B148FE" w:rsidP="001B5F3E">
      <w:pPr>
        <w:spacing w:after="0" w:line="240" w:lineRule="auto"/>
        <w:textAlignment w:val="baseline"/>
        <w:rPr>
          <w:rFonts w:eastAsia="Times New Roman" w:cs="Arial"/>
          <w:b/>
          <w:bCs/>
          <w:kern w:val="0"/>
          <w:lang w:eastAsia="en-GB"/>
          <w14:ligatures w14:val="none"/>
        </w:rPr>
      </w:pPr>
    </w:p>
    <w:p w14:paraId="6D98A12B" w14:textId="77777777" w:rsidR="00B148FE" w:rsidRPr="00AC71F8" w:rsidRDefault="00B148FE" w:rsidP="001B5F3E">
      <w:pPr>
        <w:spacing w:after="0" w:line="240" w:lineRule="auto"/>
        <w:textAlignment w:val="baseline"/>
        <w:rPr>
          <w:rFonts w:eastAsia="Times New Roman" w:cs="Arial"/>
          <w:b/>
          <w:bCs/>
          <w:kern w:val="0"/>
          <w:lang w:eastAsia="en-GB"/>
          <w14:ligatures w14:val="none"/>
        </w:rPr>
      </w:pPr>
    </w:p>
    <w:p w14:paraId="0FB3FC36" w14:textId="77777777" w:rsidR="001B5F3E" w:rsidRPr="00AC71F8" w:rsidRDefault="001B5F3E" w:rsidP="001B5F3E">
      <w:pPr>
        <w:spacing w:after="0" w:line="240" w:lineRule="auto"/>
        <w:textAlignment w:val="baseline"/>
        <w:rPr>
          <w:rFonts w:eastAsia="Times New Roman" w:cs="Arial"/>
          <w:color w:val="C00000"/>
          <w:kern w:val="0"/>
          <w:lang w:eastAsia="en-GB"/>
          <w14:ligatures w14:val="none"/>
        </w:rPr>
      </w:pPr>
      <w:r w:rsidRPr="00AC71F8">
        <w:rPr>
          <w:rFonts w:eastAsia="Times New Roman" w:cs="Arial"/>
          <w:b/>
          <w:bCs/>
          <w:kern w:val="0"/>
          <w:lang w:eastAsia="en-GB"/>
          <w14:ligatures w14:val="none"/>
        </w:rPr>
        <w:t xml:space="preserve">Q5. </w:t>
      </w:r>
      <w:r w:rsidRPr="00AC71F8">
        <w:rPr>
          <w:rFonts w:eastAsia="Times New Roman" w:cs="Arial"/>
          <w:kern w:val="0"/>
          <w:lang w:eastAsia="en-GB"/>
          <w14:ligatures w14:val="none"/>
        </w:rPr>
        <w:t>In what capacity are you completing this consultation</w:t>
      </w:r>
      <w:r w:rsidR="00185608" w:rsidRPr="00AC71F8">
        <w:rPr>
          <w:rFonts w:eastAsia="Times New Roman" w:cs="Arial"/>
          <w:kern w:val="0"/>
          <w:lang w:eastAsia="en-GB"/>
          <w14:ligatures w14:val="none"/>
        </w:rPr>
        <w:t xml:space="preserve">? </w:t>
      </w:r>
      <w:r w:rsidR="00185608" w:rsidRPr="00AC71F8">
        <w:rPr>
          <w:rFonts w:eastAsia="Times New Roman" w:cs="Arial"/>
          <w:i/>
          <w:iCs/>
          <w:color w:val="C00000"/>
          <w:kern w:val="0"/>
          <w:lang w:eastAsia="en-GB"/>
          <w14:ligatures w14:val="none"/>
        </w:rPr>
        <w:t>(</w:t>
      </w:r>
      <w:r w:rsidRPr="00AC71F8">
        <w:rPr>
          <w:rFonts w:eastAsia="Times New Roman" w:cs="Arial"/>
          <w:i/>
          <w:iCs/>
          <w:color w:val="C00000"/>
          <w:kern w:val="0"/>
          <w:lang w:eastAsia="en-GB"/>
          <w14:ligatures w14:val="none"/>
        </w:rPr>
        <w:t>required)</w:t>
      </w:r>
      <w:r w:rsidRPr="00AC71F8">
        <w:rPr>
          <w:rFonts w:ascii="Arial" w:eastAsia="Times New Roman" w:hAnsi="Arial" w:cs="Arial"/>
          <w:color w:val="C00000"/>
          <w:kern w:val="0"/>
          <w:lang w:eastAsia="en-GB"/>
          <w14:ligatures w14:val="none"/>
        </w:rPr>
        <w:t> </w:t>
      </w:r>
      <w:r w:rsidRPr="00AC71F8">
        <w:rPr>
          <w:rFonts w:ascii="Aptos" w:eastAsia="Times New Roman" w:hAnsi="Aptos" w:cs="Aptos"/>
          <w:color w:val="C00000"/>
          <w:kern w:val="0"/>
          <w:lang w:eastAsia="en-GB"/>
          <w14:ligatures w14:val="none"/>
        </w:rPr>
        <w:t> </w:t>
      </w:r>
    </w:p>
    <w:p w14:paraId="56E2E4D9" w14:textId="77777777" w:rsidR="00FE747C" w:rsidRPr="00AC71F8" w:rsidRDefault="00FE747C" w:rsidP="001B5F3E">
      <w:pPr>
        <w:spacing w:after="0" w:line="240" w:lineRule="auto"/>
        <w:textAlignment w:val="baseline"/>
        <w:rPr>
          <w:rFonts w:eastAsia="Times New Roman" w:cs="Segoe UI"/>
          <w:i/>
          <w:iCs/>
          <w:kern w:val="0"/>
          <w:sz w:val="18"/>
          <w:szCs w:val="18"/>
          <w:lang w:eastAsia="en-GB"/>
          <w14:ligatures w14:val="none"/>
        </w:rPr>
      </w:pPr>
      <w:r w:rsidRPr="00AC71F8">
        <w:rPr>
          <w:rFonts w:eastAsia="Times New Roman" w:cs="Arial"/>
          <w:i/>
          <w:iCs/>
          <w:kern w:val="0"/>
          <w:lang w:eastAsia="en-GB"/>
          <w14:ligatures w14:val="none"/>
        </w:rPr>
        <w:t>Please check</w:t>
      </w:r>
      <w:r w:rsidR="00D67859" w:rsidRPr="00AC71F8">
        <w:rPr>
          <w:rFonts w:eastAsia="Times New Roman" w:cs="Arial"/>
          <w:i/>
          <w:iCs/>
          <w:kern w:val="0"/>
          <w:lang w:eastAsia="en-GB"/>
          <w14:ligatures w14:val="none"/>
        </w:rPr>
        <w:t xml:space="preserve"> one</w:t>
      </w:r>
      <w:r w:rsidRPr="00AC71F8">
        <w:rPr>
          <w:rFonts w:eastAsia="Times New Roman" w:cs="Arial"/>
          <w:i/>
          <w:iCs/>
          <w:kern w:val="0"/>
          <w:lang w:eastAsia="en-GB"/>
          <w14:ligatures w14:val="none"/>
        </w:rPr>
        <w:t xml:space="preserve"> below</w:t>
      </w:r>
    </w:p>
    <w:p w14:paraId="135EF590" w14:textId="77777777" w:rsidR="001B5F3E" w:rsidRPr="00AC71F8" w:rsidRDefault="00E220ED" w:rsidP="00185608">
      <w:pPr>
        <w:spacing w:after="0" w:line="240" w:lineRule="auto"/>
        <w:ind w:left="1080"/>
        <w:textAlignment w:val="baseline"/>
        <w:rPr>
          <w:rFonts w:eastAsia="Times New Roman" w:cs="Arial"/>
          <w:kern w:val="0"/>
          <w:lang w:eastAsia="en-GB"/>
          <w14:ligatures w14:val="none"/>
        </w:rPr>
      </w:pPr>
      <w:sdt>
        <w:sdtPr>
          <w:rPr>
            <w:rFonts w:eastAsia="Times New Roman" w:cs="Arial"/>
            <w:kern w:val="0"/>
            <w:lang w:eastAsia="en-GB"/>
            <w14:ligatures w14:val="none"/>
          </w:rPr>
          <w:id w:val="-517084414"/>
          <w14:checkbox>
            <w14:checked w14:val="0"/>
            <w14:checkedState w14:val="2612" w14:font="MS Gothic"/>
            <w14:uncheckedState w14:val="2610" w14:font="MS Gothic"/>
          </w14:checkbox>
        </w:sdtPr>
        <w:sdtEndPr/>
        <w:sdtContent>
          <w:r w:rsidR="00FE747C" w:rsidRPr="00AC71F8">
            <w:rPr>
              <w:rFonts w:eastAsia="MS Gothic" w:cs="Arial"/>
              <w:kern w:val="0"/>
              <w:lang w:eastAsia="en-GB"/>
              <w14:ligatures w14:val="none"/>
            </w:rPr>
            <w:t>☐</w:t>
          </w:r>
        </w:sdtContent>
      </w:sdt>
      <w:r w:rsidR="001B5F3E" w:rsidRPr="00AC71F8">
        <w:rPr>
          <w:rFonts w:eastAsia="Times New Roman" w:cs="Arial"/>
          <w:kern w:val="0"/>
          <w:lang w:eastAsia="en-GB"/>
          <w14:ligatures w14:val="none"/>
        </w:rPr>
        <w:t>As a private landowner with bathing waters or potential bathing waters</w:t>
      </w:r>
      <w:r w:rsidR="00185608" w:rsidRPr="00AC71F8">
        <w:rPr>
          <w:rFonts w:eastAsia="Times New Roman" w:cs="Arial"/>
          <w:kern w:val="0"/>
          <w:lang w:eastAsia="en-GB"/>
          <w14:ligatures w14:val="none"/>
        </w:rPr>
        <w:t xml:space="preserve"> </w:t>
      </w:r>
      <w:r w:rsidR="001B5F3E" w:rsidRPr="00AC71F8">
        <w:rPr>
          <w:rFonts w:eastAsia="Times New Roman" w:cs="Arial"/>
          <w:kern w:val="0"/>
          <w:lang w:eastAsia="en-GB"/>
          <w14:ligatures w14:val="none"/>
        </w:rPr>
        <w:t>on their land.  </w:t>
      </w:r>
    </w:p>
    <w:p w14:paraId="4F2FE590" w14:textId="77777777" w:rsidR="001B5F3E" w:rsidRPr="00AC71F8" w:rsidRDefault="00E220ED" w:rsidP="00185608">
      <w:pPr>
        <w:spacing w:after="0" w:line="240" w:lineRule="auto"/>
        <w:ind w:left="1080"/>
        <w:textAlignment w:val="baseline"/>
        <w:rPr>
          <w:rFonts w:eastAsia="Times New Roman" w:cs="Arial"/>
          <w:kern w:val="0"/>
          <w:lang w:eastAsia="en-GB"/>
          <w14:ligatures w14:val="none"/>
        </w:rPr>
      </w:pPr>
      <w:sdt>
        <w:sdtPr>
          <w:rPr>
            <w:rFonts w:eastAsia="Times New Roman" w:cs="Arial"/>
            <w:kern w:val="0"/>
            <w:lang w:eastAsia="en-GB"/>
            <w14:ligatures w14:val="none"/>
          </w:rPr>
          <w:id w:val="-1333068203"/>
          <w14:checkbox>
            <w14:checked w14:val="0"/>
            <w14:checkedState w14:val="2612" w14:font="MS Gothic"/>
            <w14:uncheckedState w14:val="2610" w14:font="MS Gothic"/>
          </w14:checkbox>
        </w:sdtPr>
        <w:sdtEndPr/>
        <w:sdtContent>
          <w:r w:rsidR="00185608" w:rsidRPr="00AC71F8">
            <w:rPr>
              <w:rFonts w:eastAsia="MS Gothic" w:cs="Arial"/>
              <w:kern w:val="0"/>
              <w:lang w:eastAsia="en-GB"/>
              <w14:ligatures w14:val="none"/>
            </w:rPr>
            <w:t>☐</w:t>
          </w:r>
        </w:sdtContent>
      </w:sdt>
      <w:r w:rsidR="001B5F3E" w:rsidRPr="00AC71F8">
        <w:rPr>
          <w:rFonts w:eastAsia="Times New Roman" w:cs="Arial"/>
          <w:kern w:val="0"/>
          <w:lang w:eastAsia="en-GB"/>
          <w14:ligatures w14:val="none"/>
        </w:rPr>
        <w:t>As a farmer or land manager whose land may impact local bathing water quality  </w:t>
      </w:r>
    </w:p>
    <w:p w14:paraId="3358FA72" w14:textId="77777777" w:rsidR="001B5F3E" w:rsidRPr="00AC71F8" w:rsidRDefault="00E220ED" w:rsidP="00185608">
      <w:pPr>
        <w:spacing w:after="0" w:line="240" w:lineRule="auto"/>
        <w:ind w:left="1080"/>
        <w:textAlignment w:val="baseline"/>
        <w:rPr>
          <w:rFonts w:eastAsia="Times New Roman" w:cs="Arial"/>
          <w:kern w:val="0"/>
          <w:lang w:eastAsia="en-GB"/>
          <w14:ligatures w14:val="none"/>
        </w:rPr>
      </w:pPr>
      <w:sdt>
        <w:sdtPr>
          <w:rPr>
            <w:rFonts w:eastAsia="Times New Roman" w:cs="Arial"/>
            <w:kern w:val="0"/>
            <w:lang w:eastAsia="en-GB"/>
            <w14:ligatures w14:val="none"/>
          </w:rPr>
          <w:id w:val="-1448311474"/>
          <w14:checkbox>
            <w14:checked w14:val="0"/>
            <w14:checkedState w14:val="2612" w14:font="MS Gothic"/>
            <w14:uncheckedState w14:val="2610" w14:font="MS Gothic"/>
          </w14:checkbox>
        </w:sdtPr>
        <w:sdtEndPr/>
        <w:sdtContent>
          <w:r w:rsidR="00185608" w:rsidRPr="00AC71F8">
            <w:rPr>
              <w:rFonts w:eastAsia="MS Gothic" w:cs="Arial"/>
              <w:kern w:val="0"/>
              <w:lang w:eastAsia="en-GB"/>
              <w14:ligatures w14:val="none"/>
            </w:rPr>
            <w:t>☐</w:t>
          </w:r>
        </w:sdtContent>
      </w:sdt>
      <w:r w:rsidR="001B5F3E" w:rsidRPr="00AC71F8">
        <w:rPr>
          <w:rFonts w:eastAsia="Times New Roman" w:cs="Arial"/>
          <w:kern w:val="0"/>
          <w:lang w:eastAsia="en-GB"/>
          <w14:ligatures w14:val="none"/>
        </w:rPr>
        <w:t>As a representative of a water company    </w:t>
      </w:r>
    </w:p>
    <w:p w14:paraId="5E3A26FC" w14:textId="58AC76C2" w:rsidR="001B5F3E" w:rsidRPr="00AC71F8" w:rsidRDefault="00E220ED" w:rsidP="00185608">
      <w:pPr>
        <w:spacing w:after="0" w:line="240" w:lineRule="auto"/>
        <w:ind w:left="1080"/>
        <w:textAlignment w:val="baseline"/>
        <w:rPr>
          <w:rFonts w:eastAsia="Times New Roman" w:cs="Arial"/>
          <w:kern w:val="0"/>
          <w:lang w:eastAsia="en-GB"/>
          <w14:ligatures w14:val="none"/>
        </w:rPr>
      </w:pPr>
      <w:sdt>
        <w:sdtPr>
          <w:rPr>
            <w:rFonts w:eastAsia="Times New Roman" w:cs="Arial"/>
            <w:kern w:val="0"/>
            <w:lang w:eastAsia="en-GB"/>
            <w14:ligatures w14:val="none"/>
          </w:rPr>
          <w:id w:val="1946188082"/>
          <w14:checkbox>
            <w14:checked w14:val="1"/>
            <w14:checkedState w14:val="2612" w14:font="MS Gothic"/>
            <w14:uncheckedState w14:val="2610" w14:font="MS Gothic"/>
          </w14:checkbox>
        </w:sdtPr>
        <w:sdtEndPr/>
        <w:sdtContent>
          <w:r w:rsidR="00461911">
            <w:rPr>
              <w:rFonts w:ascii="MS Gothic" w:eastAsia="MS Gothic" w:hAnsi="MS Gothic" w:cs="Arial" w:hint="eastAsia"/>
              <w:kern w:val="0"/>
              <w:lang w:eastAsia="en-GB"/>
              <w14:ligatures w14:val="none"/>
            </w:rPr>
            <w:t>☒</w:t>
          </w:r>
        </w:sdtContent>
      </w:sdt>
      <w:r w:rsidR="001B5F3E" w:rsidRPr="00AC71F8">
        <w:rPr>
          <w:rFonts w:eastAsia="Times New Roman" w:cs="Arial"/>
          <w:kern w:val="0"/>
          <w:lang w:eastAsia="en-GB"/>
          <w14:ligatures w14:val="none"/>
        </w:rPr>
        <w:t>As a business that may be impacted by changing bathing water regulations  </w:t>
      </w:r>
    </w:p>
    <w:p w14:paraId="0877CCFC" w14:textId="77777777" w:rsidR="001B5F3E" w:rsidRPr="00AC71F8" w:rsidRDefault="00E220ED" w:rsidP="00185608">
      <w:pPr>
        <w:spacing w:after="0" w:line="240" w:lineRule="auto"/>
        <w:ind w:left="1080"/>
        <w:textAlignment w:val="baseline"/>
        <w:rPr>
          <w:rFonts w:eastAsia="Times New Roman" w:cs="Arial"/>
          <w:kern w:val="0"/>
          <w:lang w:eastAsia="en-GB"/>
          <w14:ligatures w14:val="none"/>
        </w:rPr>
      </w:pPr>
      <w:sdt>
        <w:sdtPr>
          <w:rPr>
            <w:rFonts w:eastAsia="Times New Roman" w:cs="Arial"/>
            <w:kern w:val="0"/>
            <w:lang w:eastAsia="en-GB"/>
            <w14:ligatures w14:val="none"/>
          </w:rPr>
          <w:id w:val="1260096834"/>
          <w14:checkbox>
            <w14:checked w14:val="0"/>
            <w14:checkedState w14:val="2612" w14:font="MS Gothic"/>
            <w14:uncheckedState w14:val="2610" w14:font="MS Gothic"/>
          </w14:checkbox>
        </w:sdtPr>
        <w:sdtEndPr/>
        <w:sdtContent>
          <w:r w:rsidR="00185608" w:rsidRPr="00AC71F8">
            <w:rPr>
              <w:rFonts w:eastAsia="MS Gothic" w:cs="Arial"/>
              <w:kern w:val="0"/>
              <w:lang w:eastAsia="en-GB"/>
              <w14:ligatures w14:val="none"/>
            </w:rPr>
            <w:t>☐</w:t>
          </w:r>
        </w:sdtContent>
      </w:sdt>
      <w:r w:rsidR="001B5F3E" w:rsidRPr="00AC71F8">
        <w:rPr>
          <w:rFonts w:eastAsia="Times New Roman" w:cs="Arial"/>
          <w:kern w:val="0"/>
          <w:lang w:eastAsia="en-GB"/>
          <w14:ligatures w14:val="none"/>
        </w:rPr>
        <w:t>As a local authority   </w:t>
      </w:r>
    </w:p>
    <w:p w14:paraId="10EDDD0C" w14:textId="7C159A59" w:rsidR="001B5F3E" w:rsidRPr="00AC71F8" w:rsidRDefault="00E220ED" w:rsidP="00185608">
      <w:pPr>
        <w:spacing w:after="0" w:line="240" w:lineRule="auto"/>
        <w:ind w:left="1080"/>
        <w:textAlignment w:val="baseline"/>
        <w:rPr>
          <w:rFonts w:eastAsia="Times New Roman" w:cs="Arial"/>
          <w:kern w:val="0"/>
          <w:lang w:eastAsia="en-GB"/>
          <w14:ligatures w14:val="none"/>
        </w:rPr>
      </w:pPr>
      <w:sdt>
        <w:sdtPr>
          <w:rPr>
            <w:rFonts w:eastAsia="Times New Roman" w:cs="Arial"/>
            <w:kern w:val="0"/>
            <w:lang w:eastAsia="en-GB"/>
            <w14:ligatures w14:val="none"/>
          </w:rPr>
          <w:id w:val="-1554533286"/>
          <w14:checkbox>
            <w14:checked w14:val="0"/>
            <w14:checkedState w14:val="2612" w14:font="MS Gothic"/>
            <w14:uncheckedState w14:val="2610" w14:font="MS Gothic"/>
          </w14:checkbox>
        </w:sdtPr>
        <w:sdtEndPr/>
        <w:sdtContent>
          <w:r w:rsidR="00461911">
            <w:rPr>
              <w:rFonts w:ascii="MS Gothic" w:eastAsia="MS Gothic" w:hAnsi="MS Gothic" w:cs="Arial" w:hint="eastAsia"/>
              <w:kern w:val="0"/>
              <w:lang w:eastAsia="en-GB"/>
              <w14:ligatures w14:val="none"/>
            </w:rPr>
            <w:t>☐</w:t>
          </w:r>
        </w:sdtContent>
      </w:sdt>
      <w:r w:rsidR="001B5F3E" w:rsidRPr="00AC71F8">
        <w:rPr>
          <w:rFonts w:eastAsia="Times New Roman" w:cs="Arial"/>
          <w:kern w:val="0"/>
          <w:lang w:eastAsia="en-GB"/>
          <w14:ligatures w14:val="none"/>
        </w:rPr>
        <w:t>As an NGO or other non-profit public interest group   </w:t>
      </w:r>
    </w:p>
    <w:p w14:paraId="674DD396" w14:textId="3CD5152D" w:rsidR="001B5F3E" w:rsidRPr="00AC71F8" w:rsidRDefault="00E220ED" w:rsidP="00185608">
      <w:pPr>
        <w:spacing w:after="0" w:line="240" w:lineRule="auto"/>
        <w:ind w:left="1080"/>
        <w:textAlignment w:val="baseline"/>
        <w:rPr>
          <w:rFonts w:eastAsia="Times New Roman" w:cs="Arial"/>
          <w:kern w:val="0"/>
          <w:lang w:eastAsia="en-GB"/>
          <w14:ligatures w14:val="none"/>
        </w:rPr>
      </w:pPr>
      <w:sdt>
        <w:sdtPr>
          <w:rPr>
            <w:rFonts w:eastAsia="Times New Roman" w:cs="Arial"/>
            <w:kern w:val="0"/>
            <w:lang w:eastAsia="en-GB"/>
            <w14:ligatures w14:val="none"/>
          </w:rPr>
          <w:id w:val="-2132939103"/>
          <w14:checkbox>
            <w14:checked w14:val="0"/>
            <w14:checkedState w14:val="2612" w14:font="MS Gothic"/>
            <w14:uncheckedState w14:val="2610" w14:font="MS Gothic"/>
          </w14:checkbox>
        </w:sdtPr>
        <w:sdtEndPr/>
        <w:sdtContent>
          <w:r w:rsidR="00102343">
            <w:rPr>
              <w:rFonts w:ascii="MS Gothic" w:eastAsia="MS Gothic" w:hAnsi="MS Gothic" w:cs="Arial" w:hint="eastAsia"/>
              <w:kern w:val="0"/>
              <w:lang w:eastAsia="en-GB"/>
              <w14:ligatures w14:val="none"/>
            </w:rPr>
            <w:t>☐</w:t>
          </w:r>
        </w:sdtContent>
      </w:sdt>
      <w:r w:rsidR="001B5F3E" w:rsidRPr="00AC71F8">
        <w:rPr>
          <w:rFonts w:eastAsia="Times New Roman" w:cs="Arial"/>
          <w:kern w:val="0"/>
          <w:lang w:eastAsia="en-GB"/>
          <w14:ligatures w14:val="none"/>
        </w:rPr>
        <w:t>As a member of the public with an interest in bathing waters  </w:t>
      </w:r>
    </w:p>
    <w:p w14:paraId="2946DB82" w14:textId="77777777" w:rsidR="001B5F3E" w:rsidRPr="00AC71F8" w:rsidRDefault="001B5F3E" w:rsidP="001B5F3E">
      <w:pPr>
        <w:spacing w:after="0" w:line="240" w:lineRule="auto"/>
        <w:ind w:left="1080"/>
        <w:textAlignment w:val="baseline"/>
        <w:rPr>
          <w:rFonts w:eastAsia="Times New Roman" w:cs="Arial"/>
          <w:kern w:val="0"/>
          <w:lang w:eastAsia="en-GB"/>
          <w14:ligatures w14:val="none"/>
        </w:rPr>
      </w:pPr>
    </w:p>
    <w:p w14:paraId="5997CC1D" w14:textId="77777777" w:rsidR="004A0436" w:rsidRPr="00AC71F8" w:rsidRDefault="004A0436" w:rsidP="001B5F3E">
      <w:pPr>
        <w:spacing w:after="0" w:line="240" w:lineRule="auto"/>
        <w:textAlignment w:val="baseline"/>
        <w:rPr>
          <w:rFonts w:eastAsia="Times New Roman" w:cs="Arial"/>
          <w:b/>
          <w:bCs/>
          <w:kern w:val="0"/>
          <w:lang w:eastAsia="en-GB"/>
          <w14:ligatures w14:val="none"/>
        </w:rPr>
      </w:pPr>
    </w:p>
    <w:p w14:paraId="4A67C200" w14:textId="77777777" w:rsidR="001B5F3E" w:rsidRPr="00AC71F8" w:rsidRDefault="001B5F3E" w:rsidP="001B5F3E">
      <w:pPr>
        <w:spacing w:after="0" w:line="240" w:lineRule="auto"/>
        <w:textAlignment w:val="baseline"/>
        <w:rPr>
          <w:rFonts w:eastAsia="Times New Roman" w:cs="Arial"/>
          <w:kern w:val="0"/>
          <w:lang w:eastAsia="en-GB"/>
          <w14:ligatures w14:val="none"/>
        </w:rPr>
      </w:pPr>
      <w:r w:rsidRPr="00AC71F8">
        <w:rPr>
          <w:rFonts w:eastAsia="Times New Roman" w:cs="Arial"/>
          <w:b/>
          <w:bCs/>
          <w:kern w:val="0"/>
          <w:lang w:eastAsia="en-GB"/>
          <w14:ligatures w14:val="none"/>
        </w:rPr>
        <w:t>Q6</w:t>
      </w:r>
      <w:r w:rsidRPr="00AC71F8">
        <w:rPr>
          <w:rFonts w:eastAsia="Times New Roman" w:cs="Arial"/>
          <w:kern w:val="0"/>
          <w:lang w:eastAsia="en-GB"/>
          <w14:ligatures w14:val="none"/>
        </w:rPr>
        <w:t>. Where are you currently based yourself? If you are representing an organisation or group, you will be asked where it’s based later on</w:t>
      </w:r>
      <w:r w:rsidR="00931576" w:rsidRPr="00AC71F8">
        <w:rPr>
          <w:rFonts w:eastAsia="Times New Roman" w:cs="Arial"/>
          <w:kern w:val="0"/>
          <w:lang w:eastAsia="en-GB"/>
          <w14:ligatures w14:val="none"/>
        </w:rPr>
        <w:t xml:space="preserve">. </w:t>
      </w:r>
      <w:r w:rsidRPr="00AC71F8">
        <w:rPr>
          <w:rFonts w:eastAsia="Times New Roman" w:cs="Arial"/>
          <w:i/>
          <w:iCs/>
          <w:color w:val="C00000"/>
          <w:kern w:val="0"/>
          <w:lang w:eastAsia="en-GB"/>
          <w14:ligatures w14:val="none"/>
        </w:rPr>
        <w:t>(required)</w:t>
      </w:r>
      <w:r w:rsidRPr="00AC71F8">
        <w:rPr>
          <w:rFonts w:ascii="Arial" w:eastAsia="Times New Roman" w:hAnsi="Arial" w:cs="Arial"/>
          <w:color w:val="C00000"/>
          <w:kern w:val="0"/>
          <w:lang w:eastAsia="en-GB"/>
          <w14:ligatures w14:val="none"/>
        </w:rPr>
        <w:t> </w:t>
      </w:r>
      <w:r w:rsidRPr="00AC71F8">
        <w:rPr>
          <w:rFonts w:ascii="Aptos" w:eastAsia="Times New Roman" w:hAnsi="Aptos" w:cs="Aptos"/>
          <w:color w:val="C00000"/>
          <w:kern w:val="0"/>
          <w:lang w:eastAsia="en-GB"/>
          <w14:ligatures w14:val="none"/>
        </w:rPr>
        <w:t> </w:t>
      </w:r>
    </w:p>
    <w:p w14:paraId="3134CA44" w14:textId="77777777" w:rsidR="00931576" w:rsidRPr="00AC71F8" w:rsidRDefault="00931576" w:rsidP="001B5F3E">
      <w:pPr>
        <w:spacing w:after="0" w:line="240" w:lineRule="auto"/>
        <w:textAlignment w:val="baseline"/>
        <w:rPr>
          <w:rFonts w:eastAsia="Times New Roman" w:cs="Segoe UI"/>
          <w:i/>
          <w:iCs/>
          <w:kern w:val="0"/>
          <w:sz w:val="18"/>
          <w:szCs w:val="18"/>
          <w:lang w:eastAsia="en-GB"/>
          <w14:ligatures w14:val="none"/>
        </w:rPr>
      </w:pPr>
      <w:r w:rsidRPr="00AC71F8">
        <w:rPr>
          <w:rFonts w:eastAsia="Times New Roman" w:cs="Arial"/>
          <w:i/>
          <w:iCs/>
          <w:kern w:val="0"/>
          <w:lang w:eastAsia="en-GB"/>
          <w14:ligatures w14:val="none"/>
        </w:rPr>
        <w:t xml:space="preserve">Please check </w:t>
      </w:r>
      <w:r w:rsidR="00D67859" w:rsidRPr="00AC71F8">
        <w:rPr>
          <w:rFonts w:eastAsia="Times New Roman" w:cs="Arial"/>
          <w:i/>
          <w:iCs/>
          <w:kern w:val="0"/>
          <w:lang w:eastAsia="en-GB"/>
          <w14:ligatures w14:val="none"/>
        </w:rPr>
        <w:t xml:space="preserve">one </w:t>
      </w:r>
      <w:r w:rsidRPr="00AC71F8">
        <w:rPr>
          <w:rFonts w:eastAsia="Times New Roman" w:cs="Arial"/>
          <w:i/>
          <w:iCs/>
          <w:kern w:val="0"/>
          <w:lang w:eastAsia="en-GB"/>
          <w14:ligatures w14:val="none"/>
        </w:rPr>
        <w:t>below</w:t>
      </w:r>
    </w:p>
    <w:p w14:paraId="57C2EF94" w14:textId="77777777" w:rsidR="001B5F3E" w:rsidRPr="00AC71F8" w:rsidRDefault="00E220ED" w:rsidP="00931576">
      <w:pPr>
        <w:spacing w:after="0" w:line="240" w:lineRule="auto"/>
        <w:ind w:left="1080"/>
        <w:textAlignment w:val="baseline"/>
        <w:rPr>
          <w:rFonts w:eastAsia="Times New Roman" w:cs="Arial"/>
          <w:kern w:val="0"/>
          <w:lang w:eastAsia="en-GB"/>
          <w14:ligatures w14:val="none"/>
        </w:rPr>
      </w:pPr>
      <w:sdt>
        <w:sdtPr>
          <w:rPr>
            <w:rFonts w:eastAsia="Times New Roman" w:cs="Arial"/>
            <w:kern w:val="0"/>
            <w:lang w:eastAsia="en-GB"/>
            <w14:ligatures w14:val="none"/>
          </w:rPr>
          <w:id w:val="2080700665"/>
          <w14:checkbox>
            <w14:checked w14:val="1"/>
            <w14:checkedState w14:val="2612" w14:font="MS Gothic"/>
            <w14:uncheckedState w14:val="2610" w14:font="MS Gothic"/>
          </w14:checkbox>
        </w:sdtPr>
        <w:sdtEndPr/>
        <w:sdtContent>
          <w:r w:rsidR="00BE6C1A" w:rsidRPr="00AC71F8">
            <w:rPr>
              <w:rFonts w:ascii="MS Gothic" w:eastAsia="MS Gothic" w:hAnsi="MS Gothic" w:cs="Arial" w:hint="eastAsia"/>
              <w:kern w:val="0"/>
              <w:lang w:eastAsia="en-GB"/>
              <w14:ligatures w14:val="none"/>
            </w:rPr>
            <w:t>☒</w:t>
          </w:r>
        </w:sdtContent>
      </w:sdt>
      <w:r w:rsidR="001B5F3E" w:rsidRPr="00AC71F8">
        <w:rPr>
          <w:rFonts w:eastAsia="Times New Roman" w:cs="Arial"/>
          <w:kern w:val="0"/>
          <w:lang w:eastAsia="en-GB"/>
          <w14:ligatures w14:val="none"/>
        </w:rPr>
        <w:t>England</w:t>
      </w:r>
      <w:r w:rsidR="001B5F3E" w:rsidRPr="00AC71F8">
        <w:rPr>
          <w:rFonts w:ascii="Arial" w:eastAsia="Times New Roman" w:hAnsi="Arial" w:cs="Arial"/>
          <w:kern w:val="0"/>
          <w:lang w:eastAsia="en-GB"/>
          <w14:ligatures w14:val="none"/>
        </w:rPr>
        <w:t> </w:t>
      </w:r>
      <w:r w:rsidR="001B5F3E" w:rsidRPr="00AC71F8">
        <w:rPr>
          <w:rFonts w:ascii="Aptos" w:eastAsia="Times New Roman" w:hAnsi="Aptos" w:cs="Aptos"/>
          <w:kern w:val="0"/>
          <w:lang w:eastAsia="en-GB"/>
          <w14:ligatures w14:val="none"/>
        </w:rPr>
        <w:t> </w:t>
      </w:r>
    </w:p>
    <w:p w14:paraId="4C2B28F4" w14:textId="77777777" w:rsidR="001B5F3E" w:rsidRPr="00AC71F8" w:rsidRDefault="00E220ED" w:rsidP="00931576">
      <w:pPr>
        <w:spacing w:after="0" w:line="240" w:lineRule="auto"/>
        <w:ind w:left="1080"/>
        <w:textAlignment w:val="baseline"/>
        <w:rPr>
          <w:rFonts w:eastAsia="Times New Roman" w:cs="Arial"/>
          <w:kern w:val="0"/>
          <w:lang w:eastAsia="en-GB"/>
          <w14:ligatures w14:val="none"/>
        </w:rPr>
      </w:pPr>
      <w:sdt>
        <w:sdtPr>
          <w:rPr>
            <w:rFonts w:eastAsia="Times New Roman" w:cs="Arial"/>
            <w:kern w:val="0"/>
            <w:lang w:eastAsia="en-GB"/>
            <w14:ligatures w14:val="none"/>
          </w:rPr>
          <w:id w:val="2029441903"/>
          <w14:checkbox>
            <w14:checked w14:val="0"/>
            <w14:checkedState w14:val="2612" w14:font="MS Gothic"/>
            <w14:uncheckedState w14:val="2610" w14:font="MS Gothic"/>
          </w14:checkbox>
        </w:sdtPr>
        <w:sdtEndPr/>
        <w:sdtContent>
          <w:r w:rsidR="00931576" w:rsidRPr="00AC71F8">
            <w:rPr>
              <w:rFonts w:eastAsia="MS Gothic" w:cs="Arial"/>
              <w:kern w:val="0"/>
              <w:lang w:eastAsia="en-GB"/>
              <w14:ligatures w14:val="none"/>
            </w:rPr>
            <w:t>☐</w:t>
          </w:r>
        </w:sdtContent>
      </w:sdt>
      <w:r w:rsidR="001B5F3E" w:rsidRPr="00AC71F8">
        <w:rPr>
          <w:rFonts w:eastAsia="Times New Roman" w:cs="Arial"/>
          <w:kern w:val="0"/>
          <w:lang w:eastAsia="en-GB"/>
          <w14:ligatures w14:val="none"/>
        </w:rPr>
        <w:t>Scotland</w:t>
      </w:r>
      <w:r w:rsidR="001B5F3E" w:rsidRPr="00AC71F8">
        <w:rPr>
          <w:rFonts w:ascii="Arial" w:eastAsia="Times New Roman" w:hAnsi="Arial" w:cs="Arial"/>
          <w:kern w:val="0"/>
          <w:lang w:eastAsia="en-GB"/>
          <w14:ligatures w14:val="none"/>
        </w:rPr>
        <w:t> </w:t>
      </w:r>
      <w:r w:rsidR="001B5F3E" w:rsidRPr="00AC71F8">
        <w:rPr>
          <w:rFonts w:ascii="Aptos" w:eastAsia="Times New Roman" w:hAnsi="Aptos" w:cs="Aptos"/>
          <w:kern w:val="0"/>
          <w:lang w:eastAsia="en-GB"/>
          <w14:ligatures w14:val="none"/>
        </w:rPr>
        <w:t> </w:t>
      </w:r>
    </w:p>
    <w:p w14:paraId="59F4809B" w14:textId="77777777" w:rsidR="001B5F3E" w:rsidRPr="00AC71F8" w:rsidRDefault="00E220ED" w:rsidP="00931576">
      <w:pPr>
        <w:spacing w:after="0" w:line="240" w:lineRule="auto"/>
        <w:ind w:left="1080"/>
        <w:textAlignment w:val="baseline"/>
        <w:rPr>
          <w:rFonts w:eastAsia="Times New Roman" w:cs="Arial"/>
          <w:kern w:val="0"/>
          <w:lang w:eastAsia="en-GB"/>
          <w14:ligatures w14:val="none"/>
        </w:rPr>
      </w:pPr>
      <w:sdt>
        <w:sdtPr>
          <w:rPr>
            <w:rFonts w:eastAsia="Times New Roman" w:cs="Arial"/>
            <w:kern w:val="0"/>
            <w:lang w:eastAsia="en-GB"/>
            <w14:ligatures w14:val="none"/>
          </w:rPr>
          <w:id w:val="-1536114972"/>
          <w14:checkbox>
            <w14:checked w14:val="0"/>
            <w14:checkedState w14:val="2612" w14:font="MS Gothic"/>
            <w14:uncheckedState w14:val="2610" w14:font="MS Gothic"/>
          </w14:checkbox>
        </w:sdtPr>
        <w:sdtEndPr/>
        <w:sdtContent>
          <w:r w:rsidR="00931576" w:rsidRPr="00AC71F8">
            <w:rPr>
              <w:rFonts w:eastAsia="MS Gothic" w:cs="Arial"/>
              <w:kern w:val="0"/>
              <w:lang w:eastAsia="en-GB"/>
              <w14:ligatures w14:val="none"/>
            </w:rPr>
            <w:t>☐</w:t>
          </w:r>
        </w:sdtContent>
      </w:sdt>
      <w:r w:rsidR="001B5F3E" w:rsidRPr="00AC71F8">
        <w:rPr>
          <w:rFonts w:eastAsia="Times New Roman" w:cs="Arial"/>
          <w:kern w:val="0"/>
          <w:lang w:eastAsia="en-GB"/>
          <w14:ligatures w14:val="none"/>
        </w:rPr>
        <w:t>Wales</w:t>
      </w:r>
      <w:r w:rsidR="001B5F3E" w:rsidRPr="00AC71F8">
        <w:rPr>
          <w:rFonts w:ascii="Arial" w:eastAsia="Times New Roman" w:hAnsi="Arial" w:cs="Arial"/>
          <w:kern w:val="0"/>
          <w:lang w:eastAsia="en-GB"/>
          <w14:ligatures w14:val="none"/>
        </w:rPr>
        <w:t> </w:t>
      </w:r>
      <w:r w:rsidR="001B5F3E" w:rsidRPr="00AC71F8">
        <w:rPr>
          <w:rFonts w:ascii="Aptos" w:eastAsia="Times New Roman" w:hAnsi="Aptos" w:cs="Aptos"/>
          <w:kern w:val="0"/>
          <w:lang w:eastAsia="en-GB"/>
          <w14:ligatures w14:val="none"/>
        </w:rPr>
        <w:t> </w:t>
      </w:r>
    </w:p>
    <w:p w14:paraId="5EAE412A" w14:textId="77777777" w:rsidR="001B5F3E" w:rsidRPr="00AC71F8" w:rsidRDefault="00E220ED" w:rsidP="00931576">
      <w:pPr>
        <w:spacing w:after="0" w:line="240" w:lineRule="auto"/>
        <w:ind w:left="1080"/>
        <w:textAlignment w:val="baseline"/>
        <w:rPr>
          <w:rFonts w:eastAsia="Times New Roman" w:cs="Arial"/>
          <w:kern w:val="0"/>
          <w:lang w:eastAsia="en-GB"/>
          <w14:ligatures w14:val="none"/>
        </w:rPr>
      </w:pPr>
      <w:sdt>
        <w:sdtPr>
          <w:rPr>
            <w:rFonts w:eastAsia="Times New Roman" w:cs="Arial"/>
            <w:kern w:val="0"/>
            <w:lang w:eastAsia="en-GB"/>
            <w14:ligatures w14:val="none"/>
          </w:rPr>
          <w:id w:val="783001755"/>
          <w14:checkbox>
            <w14:checked w14:val="0"/>
            <w14:checkedState w14:val="2612" w14:font="MS Gothic"/>
            <w14:uncheckedState w14:val="2610" w14:font="MS Gothic"/>
          </w14:checkbox>
        </w:sdtPr>
        <w:sdtEndPr/>
        <w:sdtContent>
          <w:r w:rsidR="00931576" w:rsidRPr="00AC71F8">
            <w:rPr>
              <w:rFonts w:eastAsia="MS Gothic" w:cs="Arial"/>
              <w:kern w:val="0"/>
              <w:lang w:eastAsia="en-GB"/>
              <w14:ligatures w14:val="none"/>
            </w:rPr>
            <w:t>☐</w:t>
          </w:r>
        </w:sdtContent>
      </w:sdt>
      <w:r w:rsidR="001B5F3E" w:rsidRPr="00AC71F8">
        <w:rPr>
          <w:rFonts w:eastAsia="Times New Roman" w:cs="Arial"/>
          <w:kern w:val="0"/>
          <w:lang w:eastAsia="en-GB"/>
          <w14:ligatures w14:val="none"/>
        </w:rPr>
        <w:t>Northern Ireland</w:t>
      </w:r>
      <w:r w:rsidR="001B5F3E" w:rsidRPr="00AC71F8">
        <w:rPr>
          <w:rFonts w:ascii="Arial" w:eastAsia="Times New Roman" w:hAnsi="Arial" w:cs="Arial"/>
          <w:kern w:val="0"/>
          <w:lang w:eastAsia="en-GB"/>
          <w14:ligatures w14:val="none"/>
        </w:rPr>
        <w:t> </w:t>
      </w:r>
      <w:r w:rsidR="001B5F3E" w:rsidRPr="00AC71F8">
        <w:rPr>
          <w:rFonts w:ascii="Aptos" w:eastAsia="Times New Roman" w:hAnsi="Aptos" w:cs="Aptos"/>
          <w:kern w:val="0"/>
          <w:lang w:eastAsia="en-GB"/>
          <w14:ligatures w14:val="none"/>
        </w:rPr>
        <w:t> </w:t>
      </w:r>
    </w:p>
    <w:p w14:paraId="0F31B5A0" w14:textId="77777777" w:rsidR="001B5F3E" w:rsidRPr="00AC71F8" w:rsidRDefault="00E220ED" w:rsidP="00931576">
      <w:pPr>
        <w:spacing w:after="0" w:line="240" w:lineRule="auto"/>
        <w:ind w:left="1080"/>
        <w:textAlignment w:val="baseline"/>
        <w:rPr>
          <w:rFonts w:eastAsia="Times New Roman" w:cs="Arial"/>
          <w:kern w:val="0"/>
          <w:lang w:eastAsia="en-GB"/>
          <w14:ligatures w14:val="none"/>
        </w:rPr>
      </w:pPr>
      <w:sdt>
        <w:sdtPr>
          <w:rPr>
            <w:rFonts w:eastAsia="Times New Roman" w:cs="Arial"/>
            <w:kern w:val="0"/>
            <w:lang w:eastAsia="en-GB"/>
            <w14:ligatures w14:val="none"/>
          </w:rPr>
          <w:id w:val="-47222344"/>
          <w14:checkbox>
            <w14:checked w14:val="0"/>
            <w14:checkedState w14:val="2612" w14:font="MS Gothic"/>
            <w14:uncheckedState w14:val="2610" w14:font="MS Gothic"/>
          </w14:checkbox>
        </w:sdtPr>
        <w:sdtEndPr/>
        <w:sdtContent>
          <w:r w:rsidR="00931576" w:rsidRPr="00AC71F8">
            <w:rPr>
              <w:rFonts w:eastAsia="MS Gothic" w:cs="Arial"/>
              <w:kern w:val="0"/>
              <w:lang w:eastAsia="en-GB"/>
              <w14:ligatures w14:val="none"/>
            </w:rPr>
            <w:t>☐</w:t>
          </w:r>
        </w:sdtContent>
      </w:sdt>
      <w:r w:rsidR="001B5F3E" w:rsidRPr="00AC71F8">
        <w:rPr>
          <w:rFonts w:eastAsia="Times New Roman" w:cs="Arial"/>
          <w:kern w:val="0"/>
          <w:lang w:eastAsia="en-GB"/>
          <w14:ligatures w14:val="none"/>
        </w:rPr>
        <w:t>Outside the UK, within the EU</w:t>
      </w:r>
      <w:r w:rsidR="001B5F3E" w:rsidRPr="00AC71F8">
        <w:rPr>
          <w:rFonts w:ascii="Arial" w:eastAsia="Times New Roman" w:hAnsi="Arial" w:cs="Arial"/>
          <w:kern w:val="0"/>
          <w:lang w:eastAsia="en-GB"/>
          <w14:ligatures w14:val="none"/>
        </w:rPr>
        <w:t> </w:t>
      </w:r>
      <w:r w:rsidR="001B5F3E" w:rsidRPr="00AC71F8">
        <w:rPr>
          <w:rFonts w:ascii="Aptos" w:eastAsia="Times New Roman" w:hAnsi="Aptos" w:cs="Aptos"/>
          <w:kern w:val="0"/>
          <w:lang w:eastAsia="en-GB"/>
          <w14:ligatures w14:val="none"/>
        </w:rPr>
        <w:t> </w:t>
      </w:r>
    </w:p>
    <w:p w14:paraId="02B0ACBA" w14:textId="77777777" w:rsidR="001B5F3E" w:rsidRPr="00AC71F8" w:rsidRDefault="00E220ED" w:rsidP="00931576">
      <w:pPr>
        <w:spacing w:after="0" w:line="240" w:lineRule="auto"/>
        <w:ind w:left="1080"/>
        <w:textAlignment w:val="baseline"/>
        <w:rPr>
          <w:rFonts w:eastAsia="Times New Roman" w:cs="Arial"/>
          <w:kern w:val="0"/>
          <w:lang w:eastAsia="en-GB"/>
          <w14:ligatures w14:val="none"/>
        </w:rPr>
      </w:pPr>
      <w:sdt>
        <w:sdtPr>
          <w:rPr>
            <w:rFonts w:eastAsia="Times New Roman" w:cs="Arial"/>
            <w:kern w:val="0"/>
            <w:lang w:eastAsia="en-GB"/>
            <w14:ligatures w14:val="none"/>
          </w:rPr>
          <w:id w:val="511031692"/>
          <w14:checkbox>
            <w14:checked w14:val="0"/>
            <w14:checkedState w14:val="2612" w14:font="MS Gothic"/>
            <w14:uncheckedState w14:val="2610" w14:font="MS Gothic"/>
          </w14:checkbox>
        </w:sdtPr>
        <w:sdtEndPr/>
        <w:sdtContent>
          <w:r w:rsidR="00931576" w:rsidRPr="00AC71F8">
            <w:rPr>
              <w:rFonts w:eastAsia="MS Gothic" w:cs="Arial"/>
              <w:kern w:val="0"/>
              <w:lang w:eastAsia="en-GB"/>
              <w14:ligatures w14:val="none"/>
            </w:rPr>
            <w:t>☐</w:t>
          </w:r>
        </w:sdtContent>
      </w:sdt>
      <w:r w:rsidR="001B5F3E" w:rsidRPr="00AC71F8">
        <w:rPr>
          <w:rFonts w:eastAsia="Times New Roman" w:cs="Arial"/>
          <w:kern w:val="0"/>
          <w:lang w:eastAsia="en-GB"/>
          <w14:ligatures w14:val="none"/>
        </w:rPr>
        <w:t>Outside the UK, outside the EU</w:t>
      </w:r>
      <w:r w:rsidR="001B5F3E" w:rsidRPr="00AC71F8">
        <w:rPr>
          <w:rFonts w:ascii="Arial" w:eastAsia="Times New Roman" w:hAnsi="Arial" w:cs="Arial"/>
          <w:kern w:val="0"/>
          <w:lang w:eastAsia="en-GB"/>
          <w14:ligatures w14:val="none"/>
        </w:rPr>
        <w:t> </w:t>
      </w:r>
      <w:r w:rsidR="001B5F3E" w:rsidRPr="00AC71F8">
        <w:rPr>
          <w:rFonts w:ascii="Aptos" w:eastAsia="Times New Roman" w:hAnsi="Aptos" w:cs="Aptos"/>
          <w:kern w:val="0"/>
          <w:lang w:eastAsia="en-GB"/>
          <w14:ligatures w14:val="none"/>
        </w:rPr>
        <w:t> </w:t>
      </w:r>
    </w:p>
    <w:p w14:paraId="110FFD37" w14:textId="77777777" w:rsidR="001B5F3E" w:rsidRPr="00AC71F8" w:rsidRDefault="001B5F3E" w:rsidP="001B5F3E">
      <w:pPr>
        <w:spacing w:after="0" w:line="240" w:lineRule="auto"/>
        <w:textAlignment w:val="baseline"/>
        <w:rPr>
          <w:rFonts w:eastAsia="Times New Roman" w:cs="Arial"/>
          <w:kern w:val="0"/>
          <w:lang w:eastAsia="en-GB"/>
          <w14:ligatures w14:val="none"/>
        </w:rPr>
      </w:pPr>
    </w:p>
    <w:p w14:paraId="6B699379" w14:textId="77777777" w:rsidR="001B5F3E" w:rsidRPr="00AC71F8" w:rsidRDefault="001B5F3E" w:rsidP="001B5F3E">
      <w:pPr>
        <w:spacing w:after="0" w:line="240" w:lineRule="auto"/>
        <w:textAlignment w:val="baseline"/>
        <w:rPr>
          <w:rFonts w:eastAsia="Times New Roman" w:cs="Arial"/>
          <w:kern w:val="0"/>
          <w:sz w:val="22"/>
          <w:szCs w:val="22"/>
          <w:lang w:eastAsia="en-GB"/>
          <w14:ligatures w14:val="none"/>
        </w:rPr>
      </w:pPr>
    </w:p>
    <w:p w14:paraId="3FE9F23F" w14:textId="77777777" w:rsidR="001B5F3E" w:rsidRPr="00AC71F8" w:rsidRDefault="001B5F3E" w:rsidP="001B5F3E">
      <w:pPr>
        <w:spacing w:after="0" w:line="240" w:lineRule="auto"/>
        <w:textAlignment w:val="baseline"/>
        <w:rPr>
          <w:rFonts w:eastAsia="Times New Roman" w:cs="Arial"/>
          <w:b/>
          <w:bCs/>
          <w:kern w:val="0"/>
          <w:sz w:val="32"/>
          <w:szCs w:val="32"/>
          <w:lang w:eastAsia="en-GB"/>
          <w14:ligatures w14:val="none"/>
        </w:rPr>
      </w:pPr>
    </w:p>
    <w:p w14:paraId="17EA8738" w14:textId="77777777" w:rsidR="001B5F3E" w:rsidRPr="00AC71F8" w:rsidRDefault="001B5F3E" w:rsidP="001B5F3E">
      <w:pPr>
        <w:shd w:val="clear" w:color="auto" w:fill="FFFFFF" w:themeFill="background1"/>
        <w:spacing w:after="0" w:line="240" w:lineRule="auto"/>
        <w:textAlignment w:val="baseline"/>
        <w:rPr>
          <w:rFonts w:eastAsia="Times New Roman" w:cs="Arial"/>
          <w:b/>
          <w:bCs/>
          <w:kern w:val="0"/>
          <w:lang w:eastAsia="en-GB"/>
          <w14:ligatures w14:val="none"/>
        </w:rPr>
      </w:pPr>
      <w:r w:rsidRPr="00AC71F8">
        <w:rPr>
          <w:rFonts w:eastAsia="Times New Roman" w:cs="Arial"/>
          <w:b/>
          <w:bCs/>
          <w:kern w:val="0"/>
          <w:lang w:eastAsia="en-GB"/>
          <w14:ligatures w14:val="none"/>
        </w:rPr>
        <w:t>Additional information about landowners, farmers, land managers, water companies, businesses, LAs and NGOs</w:t>
      </w:r>
      <w:r w:rsidR="004203A3" w:rsidRPr="00AC71F8">
        <w:rPr>
          <w:rFonts w:eastAsia="Times New Roman" w:cs="Arial"/>
          <w:b/>
          <w:bCs/>
          <w:kern w:val="0"/>
          <w:lang w:eastAsia="en-GB"/>
          <w14:ligatures w14:val="none"/>
        </w:rPr>
        <w:t xml:space="preserve">. If you are a member of the </w:t>
      </w:r>
      <w:r w:rsidR="00864FD4" w:rsidRPr="00AC71F8">
        <w:rPr>
          <w:rFonts w:eastAsia="Times New Roman" w:cs="Arial"/>
          <w:b/>
          <w:bCs/>
          <w:kern w:val="0"/>
          <w:lang w:eastAsia="en-GB"/>
          <w14:ligatures w14:val="none"/>
        </w:rPr>
        <w:t>public,</w:t>
      </w:r>
      <w:r w:rsidR="004203A3" w:rsidRPr="00AC71F8">
        <w:rPr>
          <w:rFonts w:eastAsia="Times New Roman" w:cs="Arial"/>
          <w:b/>
          <w:bCs/>
          <w:kern w:val="0"/>
          <w:lang w:eastAsia="en-GB"/>
          <w14:ligatures w14:val="none"/>
        </w:rPr>
        <w:t xml:space="preserve"> you do not have to answer these questions. </w:t>
      </w:r>
    </w:p>
    <w:p w14:paraId="1F72F646" w14:textId="77777777" w:rsidR="00A04BAB" w:rsidRPr="00AC71F8" w:rsidRDefault="00A04BAB" w:rsidP="001B5F3E">
      <w:pPr>
        <w:shd w:val="clear" w:color="auto" w:fill="FFFFFF" w:themeFill="background1"/>
        <w:spacing w:after="0" w:line="240" w:lineRule="auto"/>
        <w:textAlignment w:val="baseline"/>
        <w:rPr>
          <w:rFonts w:eastAsia="Times New Roman" w:cs="Arial"/>
          <w:b/>
          <w:bCs/>
          <w:kern w:val="0"/>
          <w:lang w:eastAsia="en-GB"/>
          <w14:ligatures w14:val="none"/>
        </w:rPr>
      </w:pPr>
    </w:p>
    <w:p w14:paraId="759F30E7" w14:textId="77777777" w:rsidR="001B5F3E" w:rsidRPr="00AC71F8" w:rsidRDefault="004A0436" w:rsidP="001B5F3E">
      <w:pPr>
        <w:shd w:val="clear" w:color="auto" w:fill="FFFFFF" w:themeFill="background1"/>
        <w:spacing w:after="0" w:line="240" w:lineRule="auto"/>
        <w:textAlignment w:val="baseline"/>
        <w:rPr>
          <w:rFonts w:eastAsia="Times New Roman" w:cs="Arial"/>
          <w:i/>
          <w:iCs/>
          <w:kern w:val="0"/>
          <w:lang w:eastAsia="en-GB"/>
          <w14:ligatures w14:val="none"/>
        </w:rPr>
      </w:pPr>
      <w:r w:rsidRPr="00AC71F8">
        <w:rPr>
          <w:rFonts w:eastAsia="Times New Roman" w:cs="Arial"/>
          <w:noProof/>
          <w:kern w:val="0"/>
          <w:lang w:eastAsia="en-GB"/>
          <w14:ligatures w14:val="none"/>
        </w:rPr>
        <mc:AlternateContent>
          <mc:Choice Requires="wps">
            <w:drawing>
              <wp:anchor distT="45720" distB="45720" distL="114300" distR="114300" simplePos="0" relativeHeight="251658243" behindDoc="0" locked="0" layoutInCell="1" allowOverlap="1" wp14:anchorId="521D0825" wp14:editId="3F83A8EC">
                <wp:simplePos x="0" y="0"/>
                <wp:positionH relativeFrom="margin">
                  <wp:align>left</wp:align>
                </wp:positionH>
                <wp:positionV relativeFrom="paragraph">
                  <wp:posOffset>669829</wp:posOffset>
                </wp:positionV>
                <wp:extent cx="5911850" cy="950595"/>
                <wp:effectExtent l="0" t="0" r="12700" b="20955"/>
                <wp:wrapSquare wrapText="bothSides"/>
                <wp:docPr id="9512141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950595"/>
                        </a:xfrm>
                        <a:prstGeom prst="rect">
                          <a:avLst/>
                        </a:prstGeom>
                        <a:solidFill>
                          <a:srgbClr val="FFFFFF"/>
                        </a:solidFill>
                        <a:ln w="9525">
                          <a:solidFill>
                            <a:srgbClr val="000000"/>
                          </a:solidFill>
                          <a:miter lim="800000"/>
                          <a:headEnd/>
                          <a:tailEnd/>
                        </a:ln>
                      </wps:spPr>
                      <wps:txbx>
                        <w:txbxContent>
                          <w:p w14:paraId="0FAC54F1" w14:textId="28D2F1A2" w:rsidR="006B7235" w:rsidRDefault="006B7235" w:rsidP="006B72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D0825" id="_x0000_s1029" type="#_x0000_t202" style="position:absolute;margin-left:0;margin-top:52.75pt;width:465.5pt;height:74.8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">
                <v:textbox>
                  <w:txbxContent>
                    <w:p w14:paraId="0FAC54F1" w14:textId="28D2F1A2" w:rsidR="006B7235" w:rsidRDefault="006B7235" w:rsidP="006B7235"/>
                  </w:txbxContent>
                </v:textbox>
                <w10:wrap type="square" anchorx="margin"/>
              </v:shape>
            </w:pict>
          </mc:Fallback>
        </mc:AlternateContent>
      </w:r>
      <w:r w:rsidR="001B5F3E" w:rsidRPr="00AC71F8">
        <w:rPr>
          <w:rFonts w:eastAsia="Times New Roman" w:cs="Arial"/>
          <w:b/>
          <w:bCs/>
          <w:kern w:val="0"/>
          <w:lang w:eastAsia="en-GB"/>
          <w14:ligatures w14:val="none"/>
        </w:rPr>
        <w:t>Q7.</w:t>
      </w:r>
      <w:r w:rsidR="004203A3" w:rsidRPr="00AC71F8">
        <w:rPr>
          <w:rFonts w:eastAsia="Times New Roman" w:cs="Arial"/>
          <w:b/>
          <w:bCs/>
          <w:kern w:val="0"/>
          <w:lang w:eastAsia="en-GB"/>
          <w14:ligatures w14:val="none"/>
        </w:rPr>
        <w:t xml:space="preserve"> </w:t>
      </w:r>
      <w:r w:rsidR="001B5F3E" w:rsidRPr="00AC71F8">
        <w:rPr>
          <w:rFonts w:eastAsia="Times New Roman" w:cs="Arial"/>
          <w:kern w:val="0"/>
          <w:lang w:eastAsia="en-GB"/>
          <w14:ligatures w14:val="none"/>
        </w:rPr>
        <w:t>What is the name of the organisation or interested group that you are responding on behalf of?</w:t>
      </w:r>
      <w:r w:rsidR="006B7235" w:rsidRPr="00AC71F8">
        <w:rPr>
          <w:rFonts w:eastAsia="Times New Roman" w:cs="Arial"/>
          <w:kern w:val="0"/>
          <w:lang w:eastAsia="en-GB"/>
          <w14:ligatures w14:val="none"/>
        </w:rPr>
        <w:t xml:space="preserve"> </w:t>
      </w:r>
      <w:r w:rsidR="006B7235" w:rsidRPr="00AC71F8">
        <w:rPr>
          <w:rFonts w:eastAsia="Times New Roman" w:cs="Arial"/>
          <w:i/>
          <w:iCs/>
          <w:color w:val="C00000"/>
          <w:kern w:val="0"/>
          <w:lang w:eastAsia="en-GB"/>
          <w14:ligatures w14:val="none"/>
        </w:rPr>
        <w:t>(required)</w:t>
      </w:r>
      <w:r w:rsidR="001B5F3E" w:rsidRPr="00AC71F8">
        <w:rPr>
          <w:rFonts w:eastAsia="Times New Roman" w:cs="Arial"/>
          <w:color w:val="C00000"/>
          <w:kern w:val="0"/>
          <w:lang w:eastAsia="en-GB"/>
          <w14:ligatures w14:val="none"/>
        </w:rPr>
        <w:t> </w:t>
      </w:r>
      <w:r w:rsidR="001B5F3E" w:rsidRPr="00AC71F8">
        <w:rPr>
          <w:rFonts w:eastAsia="Times New Roman" w:cs="Arial"/>
          <w:kern w:val="0"/>
          <w:lang w:eastAsia="en-GB"/>
          <w14:ligatures w14:val="none"/>
        </w:rPr>
        <w:br/>
      </w:r>
      <w:r w:rsidR="001B5F3E" w:rsidRPr="00AC71F8">
        <w:rPr>
          <w:rFonts w:eastAsia="Times New Roman" w:cs="Arial"/>
          <w:i/>
          <w:iCs/>
          <w:kern w:val="0"/>
          <w:lang w:eastAsia="en-GB"/>
          <w14:ligatures w14:val="none"/>
        </w:rPr>
        <w:t xml:space="preserve">Please type below </w:t>
      </w:r>
    </w:p>
    <w:p w14:paraId="08CE6F91" w14:textId="77777777" w:rsidR="006B7235" w:rsidRPr="00AC71F8" w:rsidRDefault="006B7235" w:rsidP="001B5F3E">
      <w:pPr>
        <w:shd w:val="clear" w:color="auto" w:fill="FFFFFF" w:themeFill="background1"/>
        <w:spacing w:after="0" w:line="240" w:lineRule="auto"/>
        <w:textAlignment w:val="baseline"/>
        <w:rPr>
          <w:rFonts w:eastAsia="Times New Roman" w:cs="Segoe UI"/>
          <w:kern w:val="0"/>
          <w:sz w:val="18"/>
          <w:szCs w:val="18"/>
          <w:lang w:eastAsia="en-GB"/>
          <w14:ligatures w14:val="none"/>
        </w:rPr>
      </w:pPr>
    </w:p>
    <w:p w14:paraId="406591EE" w14:textId="77777777" w:rsidR="001B5F3E" w:rsidRPr="00AC71F8" w:rsidRDefault="001B5F3E" w:rsidP="001B5F3E">
      <w:pPr>
        <w:shd w:val="clear" w:color="auto" w:fill="FFFFFF" w:themeFill="background1"/>
        <w:spacing w:after="0" w:line="240" w:lineRule="auto"/>
        <w:textAlignment w:val="baseline"/>
        <w:rPr>
          <w:rFonts w:ascii="Aptos" w:eastAsia="Times New Roman" w:hAnsi="Aptos" w:cs="Aptos"/>
          <w:kern w:val="0"/>
          <w:lang w:eastAsia="en-GB"/>
          <w14:ligatures w14:val="none"/>
        </w:rPr>
      </w:pPr>
      <w:r w:rsidRPr="00AC71F8">
        <w:rPr>
          <w:rFonts w:ascii="Arial" w:eastAsia="Times New Roman" w:hAnsi="Arial" w:cs="Arial"/>
          <w:kern w:val="0"/>
          <w:lang w:eastAsia="en-GB"/>
          <w14:ligatures w14:val="none"/>
        </w:rPr>
        <w:t> </w:t>
      </w:r>
      <w:r w:rsidRPr="00AC71F8">
        <w:rPr>
          <w:rFonts w:ascii="Aptos" w:eastAsia="Times New Roman" w:hAnsi="Aptos" w:cs="Aptos"/>
          <w:kern w:val="0"/>
          <w:lang w:eastAsia="en-GB"/>
          <w14:ligatures w14:val="none"/>
        </w:rPr>
        <w:t> </w:t>
      </w:r>
    </w:p>
    <w:p w14:paraId="61CDCEAD" w14:textId="77777777" w:rsidR="00B148FE" w:rsidRPr="00AC71F8" w:rsidRDefault="00B148FE" w:rsidP="001B5F3E">
      <w:pPr>
        <w:shd w:val="clear" w:color="auto" w:fill="FFFFFF" w:themeFill="background1"/>
        <w:spacing w:after="0" w:line="240" w:lineRule="auto"/>
        <w:textAlignment w:val="baseline"/>
        <w:rPr>
          <w:rFonts w:ascii="Aptos" w:eastAsia="Times New Roman" w:hAnsi="Aptos" w:cs="Aptos"/>
          <w:kern w:val="0"/>
          <w:lang w:eastAsia="en-GB"/>
          <w14:ligatures w14:val="none"/>
        </w:rPr>
      </w:pPr>
    </w:p>
    <w:p w14:paraId="6BB9E253" w14:textId="77777777" w:rsidR="00B148FE" w:rsidRPr="00AC71F8" w:rsidRDefault="00B148FE" w:rsidP="001B5F3E">
      <w:pPr>
        <w:shd w:val="clear" w:color="auto" w:fill="FFFFFF" w:themeFill="background1"/>
        <w:spacing w:after="0" w:line="240" w:lineRule="auto"/>
        <w:textAlignment w:val="baseline"/>
        <w:rPr>
          <w:rFonts w:ascii="Aptos" w:eastAsia="Times New Roman" w:hAnsi="Aptos" w:cs="Aptos"/>
          <w:kern w:val="0"/>
          <w:lang w:eastAsia="en-GB"/>
          <w14:ligatures w14:val="none"/>
        </w:rPr>
      </w:pPr>
    </w:p>
    <w:p w14:paraId="26DA486B" w14:textId="77777777" w:rsidR="00D67859" w:rsidRPr="00AC71F8" w:rsidRDefault="001B5F3E" w:rsidP="00D67859">
      <w:pPr>
        <w:shd w:val="clear" w:color="auto" w:fill="FFFFFF" w:themeFill="background1"/>
        <w:spacing w:after="0" w:line="240" w:lineRule="auto"/>
        <w:textAlignment w:val="baseline"/>
        <w:rPr>
          <w:rFonts w:eastAsia="Times New Roman" w:cs="Arial"/>
          <w:i/>
          <w:iCs/>
          <w:color w:val="C00000"/>
          <w:kern w:val="0"/>
          <w:lang w:eastAsia="en-GB"/>
          <w14:ligatures w14:val="none"/>
        </w:rPr>
      </w:pPr>
      <w:r w:rsidRPr="00AC71F8">
        <w:rPr>
          <w:rFonts w:eastAsia="Times New Roman" w:cs="Arial"/>
          <w:b/>
          <w:bCs/>
          <w:kern w:val="0"/>
          <w:lang w:eastAsia="en-GB"/>
          <w14:ligatures w14:val="none"/>
        </w:rPr>
        <w:t>Q8</w:t>
      </w:r>
      <w:r w:rsidRPr="00AC71F8">
        <w:rPr>
          <w:rFonts w:eastAsia="Times New Roman" w:cs="Arial"/>
          <w:kern w:val="0"/>
          <w:lang w:eastAsia="en-GB"/>
          <w14:ligatures w14:val="none"/>
        </w:rPr>
        <w:t>.</w:t>
      </w:r>
      <w:r w:rsidR="00A46E10" w:rsidRPr="00AC71F8">
        <w:rPr>
          <w:rFonts w:eastAsia="Times New Roman" w:cs="Arial"/>
          <w:kern w:val="0"/>
          <w:lang w:eastAsia="en-GB"/>
          <w14:ligatures w14:val="none"/>
        </w:rPr>
        <w:t xml:space="preserve"> </w:t>
      </w:r>
      <w:r w:rsidRPr="00AC71F8">
        <w:rPr>
          <w:rFonts w:eastAsia="Times New Roman" w:cs="Arial"/>
          <w:kern w:val="0"/>
          <w:lang w:eastAsia="en-GB"/>
          <w14:ligatures w14:val="none"/>
        </w:rPr>
        <w:t>Where does your business or organisation operate?</w:t>
      </w:r>
      <w:r w:rsidR="00D67859" w:rsidRPr="00AC71F8">
        <w:rPr>
          <w:rFonts w:eastAsia="Times New Roman" w:cs="Arial"/>
          <w:kern w:val="0"/>
          <w:lang w:eastAsia="en-GB"/>
          <w14:ligatures w14:val="none"/>
        </w:rPr>
        <w:t xml:space="preserve"> </w:t>
      </w:r>
      <w:r w:rsidRPr="00AC71F8">
        <w:rPr>
          <w:rFonts w:eastAsia="Times New Roman" w:cs="Arial"/>
          <w:i/>
          <w:iCs/>
          <w:color w:val="C00000"/>
          <w:kern w:val="0"/>
          <w:lang w:eastAsia="en-GB"/>
          <w14:ligatures w14:val="none"/>
        </w:rPr>
        <w:t>(required)</w:t>
      </w:r>
    </w:p>
    <w:p w14:paraId="68BC39D1" w14:textId="77777777" w:rsidR="001B5F3E" w:rsidRPr="00AC71F8" w:rsidRDefault="00D67859" w:rsidP="00D67859">
      <w:pPr>
        <w:shd w:val="clear" w:color="auto" w:fill="FFFFFF" w:themeFill="background1"/>
        <w:spacing w:after="0" w:line="240" w:lineRule="auto"/>
        <w:textAlignment w:val="baseline"/>
        <w:rPr>
          <w:rFonts w:eastAsia="Times New Roman" w:cs="Segoe UI"/>
          <w:kern w:val="0"/>
          <w:sz w:val="18"/>
          <w:szCs w:val="18"/>
          <w:lang w:eastAsia="en-GB"/>
          <w14:ligatures w14:val="none"/>
        </w:rPr>
      </w:pPr>
      <w:r w:rsidRPr="00AC71F8">
        <w:rPr>
          <w:rFonts w:eastAsia="Times New Roman" w:cs="Arial"/>
          <w:i/>
          <w:iCs/>
          <w:kern w:val="0"/>
          <w:lang w:eastAsia="en-GB"/>
          <w14:ligatures w14:val="none"/>
        </w:rPr>
        <w:t>Please check all that apply</w:t>
      </w:r>
      <w:r w:rsidRPr="00AC71F8">
        <w:rPr>
          <w:rFonts w:ascii="Arial" w:eastAsia="Times New Roman" w:hAnsi="Arial" w:cs="Arial"/>
          <w:kern w:val="0"/>
          <w:lang w:eastAsia="en-GB"/>
          <w14:ligatures w14:val="none"/>
        </w:rPr>
        <w:t> </w:t>
      </w:r>
      <w:r w:rsidRPr="00AC71F8">
        <w:rPr>
          <w:rFonts w:ascii="Aptos" w:eastAsia="Times New Roman" w:hAnsi="Aptos" w:cs="Aptos"/>
          <w:kern w:val="0"/>
          <w:lang w:eastAsia="en-GB"/>
          <w14:ligatures w14:val="none"/>
        </w:rPr>
        <w:t> </w:t>
      </w:r>
      <w:r w:rsidR="001B5F3E" w:rsidRPr="00AC71F8">
        <w:rPr>
          <w:rFonts w:ascii="Arial" w:eastAsia="Times New Roman" w:hAnsi="Arial" w:cs="Arial"/>
          <w:kern w:val="0"/>
          <w:lang w:eastAsia="en-GB"/>
          <w14:ligatures w14:val="none"/>
        </w:rPr>
        <w:t> </w:t>
      </w:r>
      <w:r w:rsidR="001B5F3E" w:rsidRPr="00AC71F8">
        <w:rPr>
          <w:rFonts w:ascii="Aptos" w:eastAsia="Times New Roman" w:hAnsi="Aptos" w:cs="Aptos"/>
          <w:kern w:val="0"/>
          <w:lang w:eastAsia="en-GB"/>
          <w14:ligatures w14:val="none"/>
        </w:rPr>
        <w:t> </w:t>
      </w:r>
    </w:p>
    <w:p w14:paraId="71746EC1" w14:textId="4F2F3F34" w:rsidR="001B5F3E" w:rsidRPr="00AC71F8" w:rsidRDefault="00E220ED" w:rsidP="00D67859">
      <w:pPr>
        <w:spacing w:after="0" w:line="240" w:lineRule="auto"/>
        <w:ind w:left="1080"/>
        <w:textAlignment w:val="baseline"/>
        <w:rPr>
          <w:rFonts w:eastAsia="Times New Roman" w:cs="Arial"/>
          <w:kern w:val="0"/>
          <w:lang w:eastAsia="en-GB"/>
          <w14:ligatures w14:val="none"/>
        </w:rPr>
      </w:pPr>
      <w:sdt>
        <w:sdtPr>
          <w:rPr>
            <w:rFonts w:eastAsia="Times New Roman" w:cs="Arial"/>
            <w:kern w:val="0"/>
            <w:lang w:eastAsia="en-GB"/>
            <w14:ligatures w14:val="none"/>
          </w:rPr>
          <w:id w:val="1060445312"/>
          <w14:checkbox>
            <w14:checked w14:val="1"/>
            <w14:checkedState w14:val="2612" w14:font="MS Gothic"/>
            <w14:uncheckedState w14:val="2610" w14:font="MS Gothic"/>
          </w14:checkbox>
        </w:sdtPr>
        <w:sdtEndPr/>
        <w:sdtContent>
          <w:r w:rsidR="005C5D66">
            <w:rPr>
              <w:rFonts w:ascii="MS Gothic" w:eastAsia="MS Gothic" w:hAnsi="MS Gothic" w:cs="Arial" w:hint="eastAsia"/>
              <w:kern w:val="0"/>
              <w:lang w:eastAsia="en-GB"/>
              <w14:ligatures w14:val="none"/>
            </w:rPr>
            <w:t>☒</w:t>
          </w:r>
        </w:sdtContent>
      </w:sdt>
      <w:r w:rsidR="001B5F3E" w:rsidRPr="00AC71F8">
        <w:rPr>
          <w:rFonts w:eastAsia="Times New Roman" w:cs="Arial"/>
          <w:kern w:val="0"/>
          <w:lang w:eastAsia="en-GB"/>
          <w14:ligatures w14:val="none"/>
        </w:rPr>
        <w:t>England</w:t>
      </w:r>
      <w:r w:rsidR="001B5F3E" w:rsidRPr="00AC71F8">
        <w:rPr>
          <w:rFonts w:ascii="Arial" w:eastAsia="Times New Roman" w:hAnsi="Arial" w:cs="Arial"/>
          <w:kern w:val="0"/>
          <w:lang w:eastAsia="en-GB"/>
          <w14:ligatures w14:val="none"/>
        </w:rPr>
        <w:t> </w:t>
      </w:r>
      <w:r w:rsidR="001B5F3E" w:rsidRPr="00AC71F8">
        <w:rPr>
          <w:rFonts w:ascii="Aptos" w:eastAsia="Times New Roman" w:hAnsi="Aptos" w:cs="Aptos"/>
          <w:kern w:val="0"/>
          <w:lang w:eastAsia="en-GB"/>
          <w14:ligatures w14:val="none"/>
        </w:rPr>
        <w:t> </w:t>
      </w:r>
    </w:p>
    <w:p w14:paraId="4DC6FC99" w14:textId="77777777" w:rsidR="001B5F3E" w:rsidRPr="00AC71F8" w:rsidRDefault="00E220ED" w:rsidP="00D67859">
      <w:pPr>
        <w:spacing w:after="0" w:line="240" w:lineRule="auto"/>
        <w:ind w:left="1080"/>
        <w:textAlignment w:val="baseline"/>
        <w:rPr>
          <w:rFonts w:eastAsia="Times New Roman" w:cs="Arial"/>
          <w:kern w:val="0"/>
          <w:lang w:eastAsia="en-GB"/>
          <w14:ligatures w14:val="none"/>
        </w:rPr>
      </w:pPr>
      <w:sdt>
        <w:sdtPr>
          <w:rPr>
            <w:rFonts w:eastAsia="Times New Roman" w:cs="Arial"/>
            <w:kern w:val="0"/>
            <w:lang w:eastAsia="en-GB"/>
            <w14:ligatures w14:val="none"/>
          </w:rPr>
          <w:id w:val="-144976339"/>
          <w14:checkbox>
            <w14:checked w14:val="0"/>
            <w14:checkedState w14:val="2612" w14:font="MS Gothic"/>
            <w14:uncheckedState w14:val="2610" w14:font="MS Gothic"/>
          </w14:checkbox>
        </w:sdtPr>
        <w:sdtEndPr/>
        <w:sdtContent>
          <w:r w:rsidR="00D67859" w:rsidRPr="00AC71F8">
            <w:rPr>
              <w:rFonts w:eastAsia="MS Gothic" w:cs="Arial"/>
              <w:kern w:val="0"/>
              <w:lang w:eastAsia="en-GB"/>
              <w14:ligatures w14:val="none"/>
            </w:rPr>
            <w:t>☐</w:t>
          </w:r>
        </w:sdtContent>
      </w:sdt>
      <w:r w:rsidR="001B5F3E" w:rsidRPr="00AC71F8">
        <w:rPr>
          <w:rFonts w:eastAsia="Times New Roman" w:cs="Arial"/>
          <w:kern w:val="0"/>
          <w:lang w:eastAsia="en-GB"/>
          <w14:ligatures w14:val="none"/>
        </w:rPr>
        <w:t>Scotland</w:t>
      </w:r>
      <w:r w:rsidR="001B5F3E" w:rsidRPr="00AC71F8">
        <w:rPr>
          <w:rFonts w:ascii="Arial" w:eastAsia="Times New Roman" w:hAnsi="Arial" w:cs="Arial"/>
          <w:kern w:val="0"/>
          <w:lang w:eastAsia="en-GB"/>
          <w14:ligatures w14:val="none"/>
        </w:rPr>
        <w:t> </w:t>
      </w:r>
      <w:r w:rsidR="001B5F3E" w:rsidRPr="00AC71F8">
        <w:rPr>
          <w:rFonts w:ascii="Aptos" w:eastAsia="Times New Roman" w:hAnsi="Aptos" w:cs="Aptos"/>
          <w:kern w:val="0"/>
          <w:lang w:eastAsia="en-GB"/>
          <w14:ligatures w14:val="none"/>
        </w:rPr>
        <w:t> </w:t>
      </w:r>
    </w:p>
    <w:p w14:paraId="6760A826" w14:textId="641C17D1" w:rsidR="001B5F3E" w:rsidRPr="00AC71F8" w:rsidRDefault="00E220ED" w:rsidP="00D67859">
      <w:pPr>
        <w:spacing w:after="0" w:line="240" w:lineRule="auto"/>
        <w:ind w:left="1080"/>
        <w:textAlignment w:val="baseline"/>
        <w:rPr>
          <w:rFonts w:eastAsia="Times New Roman" w:cs="Arial"/>
          <w:kern w:val="0"/>
          <w:lang w:eastAsia="en-GB"/>
          <w14:ligatures w14:val="none"/>
        </w:rPr>
      </w:pPr>
      <w:sdt>
        <w:sdtPr>
          <w:rPr>
            <w:rFonts w:eastAsia="Times New Roman" w:cs="Arial"/>
            <w:kern w:val="0"/>
            <w:lang w:eastAsia="en-GB"/>
            <w14:ligatures w14:val="none"/>
          </w:rPr>
          <w:id w:val="-182744501"/>
          <w14:checkbox>
            <w14:checked w14:val="0"/>
            <w14:checkedState w14:val="2612" w14:font="MS Gothic"/>
            <w14:uncheckedState w14:val="2610" w14:font="MS Gothic"/>
          </w14:checkbox>
        </w:sdtPr>
        <w:sdtEndPr/>
        <w:sdtContent>
          <w:r w:rsidR="00624479" w:rsidRPr="00AC71F8">
            <w:rPr>
              <w:rFonts w:ascii="MS Gothic" w:eastAsia="MS Gothic" w:hAnsi="MS Gothic" w:cs="Arial" w:hint="eastAsia"/>
              <w:kern w:val="0"/>
              <w:lang w:eastAsia="en-GB"/>
              <w14:ligatures w14:val="none"/>
            </w:rPr>
            <w:t>☐</w:t>
          </w:r>
        </w:sdtContent>
      </w:sdt>
      <w:r w:rsidR="001B5F3E" w:rsidRPr="00AC71F8">
        <w:rPr>
          <w:rFonts w:eastAsia="Times New Roman" w:cs="Arial"/>
          <w:kern w:val="0"/>
          <w:lang w:eastAsia="en-GB"/>
          <w14:ligatures w14:val="none"/>
        </w:rPr>
        <w:t>Wales</w:t>
      </w:r>
      <w:r w:rsidR="001B5F3E" w:rsidRPr="00AC71F8">
        <w:rPr>
          <w:rFonts w:ascii="Arial" w:eastAsia="Times New Roman" w:hAnsi="Arial" w:cs="Arial"/>
          <w:kern w:val="0"/>
          <w:lang w:eastAsia="en-GB"/>
          <w14:ligatures w14:val="none"/>
        </w:rPr>
        <w:t> </w:t>
      </w:r>
      <w:r w:rsidR="001B5F3E" w:rsidRPr="00AC71F8">
        <w:rPr>
          <w:rFonts w:ascii="Aptos" w:eastAsia="Times New Roman" w:hAnsi="Aptos" w:cs="Aptos"/>
          <w:kern w:val="0"/>
          <w:lang w:eastAsia="en-GB"/>
          <w14:ligatures w14:val="none"/>
        </w:rPr>
        <w:t> </w:t>
      </w:r>
    </w:p>
    <w:p w14:paraId="1421520C" w14:textId="77777777" w:rsidR="001B5F3E" w:rsidRPr="00AC71F8" w:rsidRDefault="00E220ED" w:rsidP="00D67859">
      <w:pPr>
        <w:spacing w:after="0" w:line="240" w:lineRule="auto"/>
        <w:ind w:left="1080"/>
        <w:textAlignment w:val="baseline"/>
        <w:rPr>
          <w:rFonts w:eastAsia="Times New Roman" w:cs="Arial"/>
          <w:kern w:val="0"/>
          <w:lang w:eastAsia="en-GB"/>
          <w14:ligatures w14:val="none"/>
        </w:rPr>
      </w:pPr>
      <w:sdt>
        <w:sdtPr>
          <w:rPr>
            <w:rFonts w:eastAsia="Times New Roman" w:cs="Arial"/>
            <w:kern w:val="0"/>
            <w:lang w:eastAsia="en-GB"/>
            <w14:ligatures w14:val="none"/>
          </w:rPr>
          <w:id w:val="1725560445"/>
          <w14:checkbox>
            <w14:checked w14:val="0"/>
            <w14:checkedState w14:val="2612" w14:font="MS Gothic"/>
            <w14:uncheckedState w14:val="2610" w14:font="MS Gothic"/>
          </w14:checkbox>
        </w:sdtPr>
        <w:sdtEndPr/>
        <w:sdtContent>
          <w:r w:rsidR="00D67859" w:rsidRPr="00AC71F8">
            <w:rPr>
              <w:rFonts w:eastAsia="MS Gothic" w:cs="Arial"/>
              <w:kern w:val="0"/>
              <w:lang w:eastAsia="en-GB"/>
              <w14:ligatures w14:val="none"/>
            </w:rPr>
            <w:t>☐</w:t>
          </w:r>
        </w:sdtContent>
      </w:sdt>
      <w:r w:rsidR="001B5F3E" w:rsidRPr="00AC71F8">
        <w:rPr>
          <w:rFonts w:eastAsia="Times New Roman" w:cs="Arial"/>
          <w:kern w:val="0"/>
          <w:lang w:eastAsia="en-GB"/>
          <w14:ligatures w14:val="none"/>
        </w:rPr>
        <w:t>Northern Ireland</w:t>
      </w:r>
      <w:r w:rsidR="001B5F3E" w:rsidRPr="00AC71F8">
        <w:rPr>
          <w:rFonts w:ascii="Arial" w:eastAsia="Times New Roman" w:hAnsi="Arial" w:cs="Arial"/>
          <w:kern w:val="0"/>
          <w:lang w:eastAsia="en-GB"/>
          <w14:ligatures w14:val="none"/>
        </w:rPr>
        <w:t> </w:t>
      </w:r>
      <w:r w:rsidR="001B5F3E" w:rsidRPr="00AC71F8">
        <w:rPr>
          <w:rFonts w:ascii="Aptos" w:eastAsia="Times New Roman" w:hAnsi="Aptos" w:cs="Aptos"/>
          <w:kern w:val="0"/>
          <w:lang w:eastAsia="en-GB"/>
          <w14:ligatures w14:val="none"/>
        </w:rPr>
        <w:t> </w:t>
      </w:r>
    </w:p>
    <w:p w14:paraId="240C114F" w14:textId="77777777" w:rsidR="001B5F3E" w:rsidRPr="00AC71F8" w:rsidRDefault="00E220ED" w:rsidP="00D67859">
      <w:pPr>
        <w:spacing w:after="0" w:line="240" w:lineRule="auto"/>
        <w:ind w:left="1080"/>
        <w:textAlignment w:val="baseline"/>
        <w:rPr>
          <w:rFonts w:eastAsia="Times New Roman" w:cs="Arial"/>
          <w:kern w:val="0"/>
          <w:lang w:eastAsia="en-GB"/>
          <w14:ligatures w14:val="none"/>
        </w:rPr>
      </w:pPr>
      <w:sdt>
        <w:sdtPr>
          <w:rPr>
            <w:rFonts w:eastAsia="Times New Roman" w:cs="Arial"/>
            <w:kern w:val="0"/>
            <w:lang w:eastAsia="en-GB"/>
            <w14:ligatures w14:val="none"/>
          </w:rPr>
          <w:id w:val="-1161466324"/>
          <w14:checkbox>
            <w14:checked w14:val="0"/>
            <w14:checkedState w14:val="2612" w14:font="MS Gothic"/>
            <w14:uncheckedState w14:val="2610" w14:font="MS Gothic"/>
          </w14:checkbox>
        </w:sdtPr>
        <w:sdtEndPr/>
        <w:sdtContent>
          <w:r w:rsidR="00D67859" w:rsidRPr="00AC71F8">
            <w:rPr>
              <w:rFonts w:eastAsia="MS Gothic" w:cs="Arial"/>
              <w:kern w:val="0"/>
              <w:lang w:eastAsia="en-GB"/>
              <w14:ligatures w14:val="none"/>
            </w:rPr>
            <w:t>☐</w:t>
          </w:r>
        </w:sdtContent>
      </w:sdt>
      <w:r w:rsidR="001B5F3E" w:rsidRPr="00AC71F8">
        <w:rPr>
          <w:rFonts w:eastAsia="Times New Roman" w:cs="Arial"/>
          <w:kern w:val="0"/>
          <w:lang w:eastAsia="en-GB"/>
          <w14:ligatures w14:val="none"/>
        </w:rPr>
        <w:t xml:space="preserve">Outside the UK, within the EU </w:t>
      </w:r>
    </w:p>
    <w:p w14:paraId="7D1DD334" w14:textId="77777777" w:rsidR="001B5F3E" w:rsidRPr="00AC71F8" w:rsidRDefault="00E220ED" w:rsidP="00D67859">
      <w:pPr>
        <w:spacing w:after="0" w:line="240" w:lineRule="auto"/>
        <w:ind w:left="1080"/>
        <w:textAlignment w:val="baseline"/>
        <w:rPr>
          <w:rFonts w:eastAsia="Times New Roman" w:cs="Arial"/>
          <w:kern w:val="0"/>
          <w:lang w:eastAsia="en-GB"/>
          <w14:ligatures w14:val="none"/>
        </w:rPr>
      </w:pPr>
      <w:sdt>
        <w:sdtPr>
          <w:rPr>
            <w:rFonts w:eastAsia="Times New Roman" w:cs="Arial"/>
            <w:kern w:val="0"/>
            <w:lang w:eastAsia="en-GB"/>
            <w14:ligatures w14:val="none"/>
          </w:rPr>
          <w:id w:val="-936360853"/>
          <w14:checkbox>
            <w14:checked w14:val="0"/>
            <w14:checkedState w14:val="2612" w14:font="MS Gothic"/>
            <w14:uncheckedState w14:val="2610" w14:font="MS Gothic"/>
          </w14:checkbox>
        </w:sdtPr>
        <w:sdtEndPr/>
        <w:sdtContent>
          <w:r w:rsidR="00D67859" w:rsidRPr="00AC71F8">
            <w:rPr>
              <w:rFonts w:eastAsia="MS Gothic" w:cs="Arial"/>
              <w:kern w:val="0"/>
              <w:lang w:eastAsia="en-GB"/>
              <w14:ligatures w14:val="none"/>
            </w:rPr>
            <w:t>☐</w:t>
          </w:r>
        </w:sdtContent>
      </w:sdt>
      <w:r w:rsidR="001B5F3E" w:rsidRPr="00AC71F8">
        <w:rPr>
          <w:rFonts w:eastAsia="Times New Roman" w:cs="Arial"/>
          <w:kern w:val="0"/>
          <w:lang w:eastAsia="en-GB"/>
          <w14:ligatures w14:val="none"/>
        </w:rPr>
        <w:t>Outside the UK, outside the EU</w:t>
      </w:r>
    </w:p>
    <w:p w14:paraId="7205B59C" w14:textId="77777777" w:rsidR="001B5F3E" w:rsidRPr="00AC71F8" w:rsidRDefault="00E220ED" w:rsidP="00D67859">
      <w:pPr>
        <w:spacing w:after="0" w:line="240" w:lineRule="auto"/>
        <w:ind w:left="1080"/>
        <w:textAlignment w:val="baseline"/>
        <w:rPr>
          <w:rFonts w:eastAsia="Times New Roman" w:cs="Arial"/>
          <w:kern w:val="0"/>
          <w:lang w:eastAsia="en-GB"/>
          <w14:ligatures w14:val="none"/>
        </w:rPr>
      </w:pPr>
      <w:sdt>
        <w:sdtPr>
          <w:rPr>
            <w:rFonts w:eastAsia="Times New Roman" w:cs="Arial"/>
            <w:kern w:val="0"/>
            <w:lang w:eastAsia="en-GB"/>
            <w14:ligatures w14:val="none"/>
          </w:rPr>
          <w:id w:val="-1814641304"/>
          <w14:checkbox>
            <w14:checked w14:val="0"/>
            <w14:checkedState w14:val="2612" w14:font="MS Gothic"/>
            <w14:uncheckedState w14:val="2610" w14:font="MS Gothic"/>
          </w14:checkbox>
        </w:sdtPr>
        <w:sdtEndPr/>
        <w:sdtContent>
          <w:r w:rsidR="00D67859" w:rsidRPr="00AC71F8">
            <w:rPr>
              <w:rFonts w:eastAsia="MS Gothic" w:cs="Arial"/>
              <w:kern w:val="0"/>
              <w:lang w:eastAsia="en-GB"/>
              <w14:ligatures w14:val="none"/>
            </w:rPr>
            <w:t>☐</w:t>
          </w:r>
        </w:sdtContent>
      </w:sdt>
      <w:r w:rsidR="001B5F3E" w:rsidRPr="00AC71F8">
        <w:rPr>
          <w:rFonts w:eastAsia="Times New Roman" w:cs="Arial"/>
          <w:kern w:val="0"/>
          <w:lang w:eastAsia="en-GB"/>
          <w14:ligatures w14:val="none"/>
        </w:rPr>
        <w:t>Not applicable</w:t>
      </w:r>
      <w:r w:rsidR="001B5F3E" w:rsidRPr="00AC71F8">
        <w:rPr>
          <w:rFonts w:ascii="Arial" w:eastAsia="Times New Roman" w:hAnsi="Arial" w:cs="Arial"/>
          <w:kern w:val="0"/>
          <w:lang w:eastAsia="en-GB"/>
          <w14:ligatures w14:val="none"/>
        </w:rPr>
        <w:t> </w:t>
      </w:r>
      <w:r w:rsidR="001B5F3E" w:rsidRPr="00AC71F8">
        <w:rPr>
          <w:rFonts w:ascii="Aptos" w:eastAsia="Times New Roman" w:hAnsi="Aptos" w:cs="Aptos"/>
          <w:kern w:val="0"/>
          <w:lang w:eastAsia="en-GB"/>
          <w14:ligatures w14:val="none"/>
        </w:rPr>
        <w:t> </w:t>
      </w:r>
    </w:p>
    <w:p w14:paraId="35327E19" w14:textId="77777777" w:rsidR="00547E24" w:rsidRPr="00AC71F8" w:rsidRDefault="00547E24" w:rsidP="00B148FE">
      <w:pPr>
        <w:pStyle w:val="Heading1"/>
        <w:rPr>
          <w:rFonts w:asciiTheme="minorHAnsi" w:hAnsiTheme="minorHAnsi"/>
        </w:rPr>
      </w:pPr>
      <w:r w:rsidRPr="00AC71F8">
        <w:rPr>
          <w:rFonts w:asciiTheme="minorHAnsi" w:hAnsiTheme="minorHAnsi"/>
        </w:rPr>
        <w:t xml:space="preserve">Questions about the reforms </w:t>
      </w:r>
    </w:p>
    <w:p w14:paraId="680A4E5D" w14:textId="77777777" w:rsidR="001B5F3E" w:rsidRPr="00AC71F8" w:rsidRDefault="001B5F3E" w:rsidP="001B5F3E">
      <w:pPr>
        <w:spacing w:after="0" w:line="240" w:lineRule="auto"/>
        <w:textAlignment w:val="baseline"/>
        <w:rPr>
          <w:rFonts w:eastAsia="Times New Roman" w:cs="Arial"/>
          <w:kern w:val="0"/>
          <w:lang w:eastAsia="en-GB"/>
          <w14:ligatures w14:val="none"/>
        </w:rPr>
      </w:pPr>
    </w:p>
    <w:p w14:paraId="69185B3C" w14:textId="77777777" w:rsidR="00A317FE" w:rsidRPr="00AC71F8" w:rsidRDefault="00A32E02" w:rsidP="00A32E02">
      <w:pPr>
        <w:rPr>
          <w:rFonts w:eastAsia="Arial" w:cs="Arial"/>
          <w:i/>
          <w:color w:val="C00000"/>
        </w:rPr>
      </w:pPr>
      <w:r w:rsidRPr="00AC71F8">
        <w:rPr>
          <w:rFonts w:eastAsia="Arial" w:cs="Arial"/>
          <w:b/>
          <w:color w:val="000000" w:themeColor="text1"/>
        </w:rPr>
        <w:t>Q9.</w:t>
      </w:r>
      <w:r w:rsidRPr="00AC71F8">
        <w:rPr>
          <w:rFonts w:eastAsia="Arial" w:cs="Arial"/>
          <w:color w:val="000000" w:themeColor="text1"/>
        </w:rPr>
        <w:t xml:space="preserve"> To what extent do you agree or disagree with the proposed removal of automatic de-designation from the Bathing Water Regulations 2013 for England and Wales?</w:t>
      </w:r>
      <w:r w:rsidR="00733C9D" w:rsidRPr="00AC71F8">
        <w:rPr>
          <w:rFonts w:eastAsia="Arial" w:cs="Arial"/>
          <w:color w:val="000000" w:themeColor="text1"/>
        </w:rPr>
        <w:t xml:space="preserve"> </w:t>
      </w:r>
      <w:r w:rsidRPr="00AC71F8">
        <w:rPr>
          <w:rFonts w:eastAsia="Arial" w:cs="Arial"/>
          <w:i/>
          <w:color w:val="C00000"/>
        </w:rPr>
        <w:t>(required</w:t>
      </w:r>
      <w:r w:rsidR="00A317FE" w:rsidRPr="00AC71F8">
        <w:rPr>
          <w:rFonts w:eastAsia="Arial" w:cs="Arial"/>
          <w:i/>
          <w:color w:val="C00000"/>
        </w:rPr>
        <w:t xml:space="preserve">) </w:t>
      </w:r>
      <w:r w:rsidR="00A317FE" w:rsidRPr="00AC71F8">
        <w:rPr>
          <w:rFonts w:eastAsia="Arial" w:cs="Arial"/>
          <w:i/>
        </w:rPr>
        <w:t xml:space="preserve">Please check one below </w:t>
      </w:r>
    </w:p>
    <w:p w14:paraId="4942E82D" w14:textId="77777777" w:rsidR="00A32E02" w:rsidRPr="00AC71F8" w:rsidRDefault="00E220ED" w:rsidP="00733C9D">
      <w:pPr>
        <w:pStyle w:val="ListParagraph"/>
        <w:rPr>
          <w:rFonts w:eastAsia="Arial" w:cs="Arial"/>
          <w:color w:val="000000" w:themeColor="text1"/>
        </w:rPr>
      </w:pPr>
      <w:sdt>
        <w:sdtPr>
          <w:rPr>
            <w:rFonts w:eastAsia="Arial" w:cs="Arial"/>
            <w:color w:val="000000" w:themeColor="text1"/>
          </w:rPr>
          <w:id w:val="721326712"/>
          <w14:checkbox>
            <w14:checked w14:val="0"/>
            <w14:checkedState w14:val="2612" w14:font="MS Gothic"/>
            <w14:uncheckedState w14:val="2610" w14:font="MS Gothic"/>
          </w14:checkbox>
        </w:sdtPr>
        <w:sdtEndPr/>
        <w:sdtContent>
          <w:r w:rsidR="00733C9D" w:rsidRPr="00AC71F8">
            <w:rPr>
              <w:rFonts w:eastAsia="MS Gothic" w:cs="Arial"/>
              <w:color w:val="000000" w:themeColor="text1"/>
            </w:rPr>
            <w:t>☐</w:t>
          </w:r>
        </w:sdtContent>
      </w:sdt>
      <w:r w:rsidR="00A32E02" w:rsidRPr="00AC71F8">
        <w:rPr>
          <w:rFonts w:eastAsia="Arial" w:cs="Arial"/>
          <w:color w:val="000000" w:themeColor="text1"/>
        </w:rPr>
        <w:t>Strongly agree</w:t>
      </w:r>
    </w:p>
    <w:p w14:paraId="02270DD1" w14:textId="77777777" w:rsidR="00A32E02" w:rsidRPr="00AC71F8" w:rsidRDefault="00E220ED" w:rsidP="00733C9D">
      <w:pPr>
        <w:pStyle w:val="ListParagraph"/>
        <w:rPr>
          <w:rFonts w:eastAsia="Arial" w:cs="Arial"/>
          <w:color w:val="000000" w:themeColor="text1"/>
        </w:rPr>
      </w:pPr>
      <w:sdt>
        <w:sdtPr>
          <w:rPr>
            <w:rFonts w:eastAsia="Arial" w:cs="Arial"/>
            <w:color w:val="000000" w:themeColor="text1"/>
          </w:rPr>
          <w:id w:val="910823257"/>
          <w14:checkbox>
            <w14:checked w14:val="0"/>
            <w14:checkedState w14:val="2612" w14:font="MS Gothic"/>
            <w14:uncheckedState w14:val="2610" w14:font="MS Gothic"/>
          </w14:checkbox>
        </w:sdtPr>
        <w:sdtEndPr/>
        <w:sdtContent>
          <w:r w:rsidR="00733C9D" w:rsidRPr="00AC71F8">
            <w:rPr>
              <w:rFonts w:eastAsia="MS Gothic" w:cs="Arial"/>
              <w:color w:val="000000" w:themeColor="text1"/>
            </w:rPr>
            <w:t>☐</w:t>
          </w:r>
        </w:sdtContent>
      </w:sdt>
      <w:r w:rsidR="00A32E02" w:rsidRPr="00AC71F8">
        <w:rPr>
          <w:rFonts w:eastAsia="Arial" w:cs="Arial"/>
          <w:color w:val="000000" w:themeColor="text1"/>
        </w:rPr>
        <w:t>Agree</w:t>
      </w:r>
    </w:p>
    <w:p w14:paraId="38284206" w14:textId="77777777" w:rsidR="00A32E02" w:rsidRPr="00AC71F8" w:rsidRDefault="00E220ED" w:rsidP="00733C9D">
      <w:pPr>
        <w:pStyle w:val="ListParagraph"/>
        <w:rPr>
          <w:rFonts w:eastAsia="Arial" w:cs="Arial"/>
          <w:color w:val="000000" w:themeColor="text1"/>
        </w:rPr>
      </w:pPr>
      <w:sdt>
        <w:sdtPr>
          <w:rPr>
            <w:rFonts w:eastAsia="Arial" w:cs="Arial"/>
            <w:color w:val="000000" w:themeColor="text1"/>
          </w:rPr>
          <w:id w:val="-1538116747"/>
          <w14:checkbox>
            <w14:checked w14:val="1"/>
            <w14:checkedState w14:val="2612" w14:font="MS Gothic"/>
            <w14:uncheckedState w14:val="2610" w14:font="MS Gothic"/>
          </w14:checkbox>
        </w:sdtPr>
        <w:sdtEndPr/>
        <w:sdtContent>
          <w:r w:rsidR="002D70E5" w:rsidRPr="00AC71F8">
            <w:rPr>
              <w:rFonts w:ascii="MS Gothic" w:eastAsia="MS Gothic" w:hAnsi="MS Gothic" w:cs="Arial" w:hint="eastAsia"/>
              <w:color w:val="000000" w:themeColor="text1"/>
            </w:rPr>
            <w:t>☒</w:t>
          </w:r>
        </w:sdtContent>
      </w:sdt>
      <w:r w:rsidR="00A32E02" w:rsidRPr="00AC71F8">
        <w:rPr>
          <w:rFonts w:eastAsia="Arial" w:cs="Arial"/>
          <w:color w:val="000000" w:themeColor="text1"/>
        </w:rPr>
        <w:t>Neither agree nor disagree</w:t>
      </w:r>
    </w:p>
    <w:p w14:paraId="4E179346" w14:textId="77777777" w:rsidR="00A32E02" w:rsidRPr="00AC71F8" w:rsidRDefault="00E220ED" w:rsidP="00733C9D">
      <w:pPr>
        <w:pStyle w:val="ListParagraph"/>
        <w:rPr>
          <w:rFonts w:eastAsia="Arial" w:cs="Arial"/>
          <w:color w:val="000000" w:themeColor="text1"/>
        </w:rPr>
      </w:pPr>
      <w:sdt>
        <w:sdtPr>
          <w:rPr>
            <w:rFonts w:eastAsia="Arial" w:cs="Arial"/>
            <w:color w:val="000000" w:themeColor="text1"/>
          </w:rPr>
          <w:id w:val="-49843346"/>
          <w14:checkbox>
            <w14:checked w14:val="0"/>
            <w14:checkedState w14:val="2612" w14:font="MS Gothic"/>
            <w14:uncheckedState w14:val="2610" w14:font="MS Gothic"/>
          </w14:checkbox>
        </w:sdtPr>
        <w:sdtEndPr/>
        <w:sdtContent>
          <w:r w:rsidR="00733C9D" w:rsidRPr="00AC71F8">
            <w:rPr>
              <w:rFonts w:eastAsia="MS Gothic" w:cs="Arial"/>
              <w:color w:val="000000" w:themeColor="text1"/>
            </w:rPr>
            <w:t>☐</w:t>
          </w:r>
        </w:sdtContent>
      </w:sdt>
      <w:r w:rsidR="00A32E02" w:rsidRPr="00AC71F8">
        <w:rPr>
          <w:rFonts w:eastAsia="Arial" w:cs="Arial"/>
          <w:color w:val="000000" w:themeColor="text1"/>
        </w:rPr>
        <w:t>Disagree</w:t>
      </w:r>
    </w:p>
    <w:p w14:paraId="59AFFA45" w14:textId="77777777" w:rsidR="00A32E02" w:rsidRPr="00AC71F8" w:rsidRDefault="00E220ED" w:rsidP="00733C9D">
      <w:pPr>
        <w:pStyle w:val="ListParagraph"/>
        <w:rPr>
          <w:rFonts w:eastAsia="Arial" w:cs="Arial"/>
          <w:color w:val="000000" w:themeColor="text1"/>
        </w:rPr>
      </w:pPr>
      <w:sdt>
        <w:sdtPr>
          <w:rPr>
            <w:rFonts w:eastAsia="Arial" w:cs="Arial"/>
            <w:color w:val="000000" w:themeColor="text1"/>
          </w:rPr>
          <w:id w:val="-597097597"/>
          <w14:checkbox>
            <w14:checked w14:val="0"/>
            <w14:checkedState w14:val="2612" w14:font="MS Gothic"/>
            <w14:uncheckedState w14:val="2610" w14:font="MS Gothic"/>
          </w14:checkbox>
        </w:sdtPr>
        <w:sdtEndPr/>
        <w:sdtContent>
          <w:r w:rsidR="00733C9D" w:rsidRPr="00AC71F8">
            <w:rPr>
              <w:rFonts w:eastAsia="MS Gothic" w:cs="Arial"/>
              <w:color w:val="000000" w:themeColor="text1"/>
            </w:rPr>
            <w:t>☐</w:t>
          </w:r>
        </w:sdtContent>
      </w:sdt>
      <w:r w:rsidR="00A32E02" w:rsidRPr="00AC71F8">
        <w:rPr>
          <w:rFonts w:eastAsia="Arial" w:cs="Arial"/>
          <w:color w:val="000000" w:themeColor="text1"/>
        </w:rPr>
        <w:t>Strongly disagree</w:t>
      </w:r>
    </w:p>
    <w:p w14:paraId="454B6351" w14:textId="77777777" w:rsidR="00A32E02" w:rsidRPr="00AC71F8" w:rsidRDefault="00E220ED" w:rsidP="00733C9D">
      <w:pPr>
        <w:pStyle w:val="ListParagraph"/>
        <w:rPr>
          <w:rFonts w:eastAsia="Arial" w:cs="Arial"/>
          <w:color w:val="000000" w:themeColor="text1"/>
        </w:rPr>
      </w:pPr>
      <w:sdt>
        <w:sdtPr>
          <w:rPr>
            <w:rFonts w:eastAsia="Arial" w:cs="Arial"/>
            <w:color w:val="000000" w:themeColor="text1"/>
          </w:rPr>
          <w:id w:val="-1726751514"/>
          <w14:checkbox>
            <w14:checked w14:val="0"/>
            <w14:checkedState w14:val="2612" w14:font="MS Gothic"/>
            <w14:uncheckedState w14:val="2610" w14:font="MS Gothic"/>
          </w14:checkbox>
        </w:sdtPr>
        <w:sdtEndPr/>
        <w:sdtContent>
          <w:r w:rsidR="00733C9D" w:rsidRPr="00AC71F8">
            <w:rPr>
              <w:rFonts w:eastAsia="MS Gothic" w:cs="Arial"/>
              <w:color w:val="000000" w:themeColor="text1"/>
            </w:rPr>
            <w:t>☐</w:t>
          </w:r>
        </w:sdtContent>
      </w:sdt>
      <w:r w:rsidR="00A32E02" w:rsidRPr="00AC71F8">
        <w:rPr>
          <w:rFonts w:eastAsia="Arial" w:cs="Arial"/>
          <w:color w:val="000000" w:themeColor="text1"/>
        </w:rPr>
        <w:t xml:space="preserve">Don’t know </w:t>
      </w:r>
    </w:p>
    <w:p w14:paraId="296FEF7D" w14:textId="6389FDA4" w:rsidR="00D34A58" w:rsidRPr="004B7873" w:rsidRDefault="00BE6EAC" w:rsidP="00D34A58">
      <w:pPr>
        <w:contextualSpacing/>
        <w:rPr>
          <w:rFonts w:eastAsia="Arial" w:cs="Arial"/>
          <w:i/>
          <w:iCs/>
          <w:color w:val="000000" w:themeColor="text1"/>
        </w:rPr>
      </w:pPr>
      <w:r w:rsidRPr="00AC71F8">
        <w:rPr>
          <w:rFonts w:eastAsia="Arial" w:cs="Arial"/>
          <w:b/>
          <w:color w:val="000000" w:themeColor="text1"/>
        </w:rPr>
        <w:lastRenderedPageBreak/>
        <w:t>Q10.</w:t>
      </w:r>
      <w:r w:rsidRPr="00AC71F8">
        <w:rPr>
          <w:rFonts w:eastAsia="Arial" w:cs="Arial"/>
          <w:color w:val="000000" w:themeColor="text1"/>
        </w:rPr>
        <w:t xml:space="preserve"> Please give reasons for your answer. </w:t>
      </w:r>
      <w:r w:rsidRPr="00AC71F8">
        <w:rPr>
          <w:rFonts w:eastAsia="Arial" w:cs="Arial"/>
          <w:i/>
          <w:iCs/>
          <w:color w:val="000000" w:themeColor="text1"/>
        </w:rPr>
        <w:t xml:space="preserve">(not required)Please type below </w:t>
      </w:r>
      <w:r w:rsidR="004621C0" w:rsidRPr="00AC71F8">
        <w:rPr>
          <w:rFonts w:eastAsia="Times New Roman" w:cs="Arial"/>
          <w:i/>
          <w:iCs/>
          <w:noProof/>
          <w:kern w:val="0"/>
          <w:lang w:eastAsia="en-GB"/>
          <w14:ligatures w14:val="none"/>
        </w:rPr>
        <mc:AlternateContent>
          <mc:Choice Requires="wps">
            <w:drawing>
              <wp:anchor distT="45720" distB="45720" distL="114300" distR="114300" simplePos="0" relativeHeight="251658244" behindDoc="0" locked="0" layoutInCell="1" allowOverlap="1" wp14:anchorId="0A306350" wp14:editId="626A8D48">
                <wp:simplePos x="0" y="0"/>
                <wp:positionH relativeFrom="margin">
                  <wp:align>left</wp:align>
                </wp:positionH>
                <wp:positionV relativeFrom="paragraph">
                  <wp:posOffset>295602</wp:posOffset>
                </wp:positionV>
                <wp:extent cx="5911850" cy="4556125"/>
                <wp:effectExtent l="0" t="0" r="12700" b="15875"/>
                <wp:wrapSquare wrapText="bothSides"/>
                <wp:docPr id="7379298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4556143"/>
                        </a:xfrm>
                        <a:prstGeom prst="rect">
                          <a:avLst/>
                        </a:prstGeom>
                        <a:solidFill>
                          <a:srgbClr val="FFFFFF"/>
                        </a:solidFill>
                        <a:ln w="9525">
                          <a:solidFill>
                            <a:srgbClr val="000000"/>
                          </a:solidFill>
                          <a:miter lim="800000"/>
                          <a:headEnd/>
                          <a:tailEnd/>
                        </a:ln>
                      </wps:spPr>
                      <wps:txbx>
                        <w:txbxContent>
                          <w:p w14:paraId="53188DDD" w14:textId="6DE003CC" w:rsidR="008221C1" w:rsidRPr="002F3E3A" w:rsidRDefault="00A320D8" w:rsidP="00C84366">
                            <w:pPr>
                              <w:rPr>
                                <w:sz w:val="22"/>
                                <w:szCs w:val="22"/>
                              </w:rPr>
                            </w:pPr>
                            <w:r w:rsidRPr="002F3E3A">
                              <w:rPr>
                                <w:sz w:val="22"/>
                                <w:szCs w:val="22"/>
                              </w:rPr>
                              <w:t xml:space="preserve">While </w:t>
                            </w:r>
                            <w:r w:rsidR="00624479">
                              <w:rPr>
                                <w:sz w:val="22"/>
                                <w:szCs w:val="22"/>
                              </w:rPr>
                              <w:t>I</w:t>
                            </w:r>
                            <w:r w:rsidRPr="002F3E3A">
                              <w:rPr>
                                <w:sz w:val="22"/>
                                <w:szCs w:val="22"/>
                              </w:rPr>
                              <w:t xml:space="preserve"> see the logic to removing the automatic de-designation </w:t>
                            </w:r>
                            <w:r w:rsidR="000907DF" w:rsidRPr="002F3E3A">
                              <w:rPr>
                                <w:sz w:val="22"/>
                                <w:szCs w:val="22"/>
                              </w:rPr>
                              <w:t>under the current rules as set out by the regulation</w:t>
                            </w:r>
                            <w:r w:rsidR="00293FBC" w:rsidRPr="002F3E3A">
                              <w:rPr>
                                <w:sz w:val="22"/>
                                <w:szCs w:val="22"/>
                              </w:rPr>
                              <w:t xml:space="preserve"> and are broadly supportive</w:t>
                            </w:r>
                            <w:r w:rsidR="004E1ACB" w:rsidRPr="002F3E3A">
                              <w:rPr>
                                <w:sz w:val="22"/>
                                <w:szCs w:val="22"/>
                              </w:rPr>
                              <w:t xml:space="preserve"> given the opportunity to, for instance, better align </w:t>
                            </w:r>
                            <w:r w:rsidR="00725376" w:rsidRPr="002F3E3A">
                              <w:rPr>
                                <w:sz w:val="22"/>
                                <w:szCs w:val="22"/>
                              </w:rPr>
                              <w:t>actions to the water industry planning and investment cycle</w:t>
                            </w:r>
                            <w:r w:rsidR="000907DF" w:rsidRPr="002F3E3A">
                              <w:rPr>
                                <w:sz w:val="22"/>
                                <w:szCs w:val="22"/>
                              </w:rPr>
                              <w:t xml:space="preserve">, </w:t>
                            </w:r>
                            <w:r w:rsidR="00624479">
                              <w:rPr>
                                <w:sz w:val="22"/>
                                <w:szCs w:val="22"/>
                              </w:rPr>
                              <w:t xml:space="preserve">I </w:t>
                            </w:r>
                            <w:r w:rsidR="000907DF" w:rsidRPr="002F3E3A">
                              <w:rPr>
                                <w:sz w:val="22"/>
                                <w:szCs w:val="22"/>
                              </w:rPr>
                              <w:t>believe the proposals in this consultation to replace the automatic de</w:t>
                            </w:r>
                            <w:r w:rsidR="00F30697" w:rsidRPr="002F3E3A">
                              <w:rPr>
                                <w:sz w:val="22"/>
                                <w:szCs w:val="22"/>
                              </w:rPr>
                              <w:t xml:space="preserve">-designation </w:t>
                            </w:r>
                            <w:r w:rsidR="00495410" w:rsidRPr="002F3E3A">
                              <w:rPr>
                                <w:sz w:val="22"/>
                                <w:szCs w:val="22"/>
                              </w:rPr>
                              <w:t>could introduce substantial delays to the timescale over which a site has to r</w:t>
                            </w:r>
                            <w:r w:rsidR="00246AAC" w:rsidRPr="002F3E3A">
                              <w:rPr>
                                <w:sz w:val="22"/>
                                <w:szCs w:val="22"/>
                              </w:rPr>
                              <w:t xml:space="preserve">each at least satisfactory and </w:t>
                            </w:r>
                            <w:r w:rsidR="00480FA5" w:rsidRPr="002F3E3A">
                              <w:rPr>
                                <w:sz w:val="22"/>
                                <w:szCs w:val="22"/>
                              </w:rPr>
                              <w:t xml:space="preserve">could become a distraction from the wider issue of improving water quality, </w:t>
                            </w:r>
                            <w:r w:rsidR="00117B9B" w:rsidRPr="002F3E3A">
                              <w:rPr>
                                <w:sz w:val="22"/>
                                <w:szCs w:val="22"/>
                              </w:rPr>
                              <w:t xml:space="preserve">skewing investment towards the need to address levels of </w:t>
                            </w:r>
                            <w:r w:rsidR="00C84366" w:rsidRPr="002F3E3A">
                              <w:rPr>
                                <w:sz w:val="22"/>
                                <w:szCs w:val="22"/>
                              </w:rPr>
                              <w:t xml:space="preserve">intestinal enterococci and Escherichia coli (E. coli) and away from other </w:t>
                            </w:r>
                            <w:r w:rsidR="000938E9" w:rsidRPr="002F3E3A">
                              <w:rPr>
                                <w:sz w:val="22"/>
                                <w:szCs w:val="22"/>
                              </w:rPr>
                              <w:t>aspects of water quality that have greater impact on the ecology and functioning of healthy river</w:t>
                            </w:r>
                            <w:r w:rsidR="00DF1B41" w:rsidRPr="002F3E3A">
                              <w:rPr>
                                <w:sz w:val="22"/>
                                <w:szCs w:val="22"/>
                              </w:rPr>
                              <w:t>s</w:t>
                            </w:r>
                            <w:r w:rsidR="000938E9" w:rsidRPr="002F3E3A">
                              <w:rPr>
                                <w:sz w:val="22"/>
                                <w:szCs w:val="22"/>
                              </w:rPr>
                              <w:t xml:space="preserve"> and freshwater.</w:t>
                            </w:r>
                            <w:r w:rsidR="00150B74" w:rsidRPr="002F3E3A">
                              <w:rPr>
                                <w:sz w:val="22"/>
                                <w:szCs w:val="22"/>
                              </w:rPr>
                              <w:t xml:space="preserve">  </w:t>
                            </w:r>
                            <w:r w:rsidR="00264730" w:rsidRPr="002F3E3A">
                              <w:rPr>
                                <w:sz w:val="22"/>
                                <w:szCs w:val="22"/>
                              </w:rPr>
                              <w:t xml:space="preserve">As the proposals are set out in this consultation, there is also a risk they will contradict </w:t>
                            </w:r>
                            <w:r w:rsidR="008046F0" w:rsidRPr="002F3E3A">
                              <w:rPr>
                                <w:sz w:val="22"/>
                                <w:szCs w:val="22"/>
                              </w:rPr>
                              <w:t>other policy objectives, e.g. the prioritisation of sites as set out by the storm overflow reduction plan</w:t>
                            </w:r>
                            <w:r w:rsidR="003E510B" w:rsidRPr="002F3E3A">
                              <w:rPr>
                                <w:sz w:val="22"/>
                                <w:szCs w:val="22"/>
                              </w:rPr>
                              <w:t>.</w:t>
                            </w:r>
                          </w:p>
                          <w:p w14:paraId="0AF12E84" w14:textId="77777777" w:rsidR="00A317FE" w:rsidRPr="002F3E3A" w:rsidRDefault="005427DC" w:rsidP="00C84366">
                            <w:pPr>
                              <w:rPr>
                                <w:sz w:val="22"/>
                                <w:szCs w:val="22"/>
                              </w:rPr>
                            </w:pPr>
                            <w:r w:rsidRPr="002F3E3A">
                              <w:rPr>
                                <w:sz w:val="22"/>
                                <w:szCs w:val="22"/>
                              </w:rPr>
                              <w:t xml:space="preserve">With each site potentially having a </w:t>
                            </w:r>
                            <w:r w:rsidR="001C4157" w:rsidRPr="002F3E3A">
                              <w:rPr>
                                <w:sz w:val="22"/>
                                <w:szCs w:val="22"/>
                              </w:rPr>
                              <w:t>different timescale over which they must reach at least satisfactory this could make is more difficult for the public to monitor progress and hold both polluters and regulators to account.</w:t>
                            </w:r>
                            <w:r w:rsidR="00F86EBC" w:rsidRPr="002F3E3A">
                              <w:rPr>
                                <w:sz w:val="22"/>
                                <w:szCs w:val="22"/>
                              </w:rPr>
                              <w:t xml:space="preserve">  It will, therefore, be </w:t>
                            </w:r>
                            <w:r w:rsidR="00115F1F" w:rsidRPr="002F3E3A">
                              <w:rPr>
                                <w:sz w:val="22"/>
                                <w:szCs w:val="22"/>
                              </w:rPr>
                              <w:t>necessary for the Environment Agency, once having identified the source of the pollution that results in a poor rating, to set out a clear plan, timescale, and the investment required</w:t>
                            </w:r>
                            <w:r w:rsidR="00E71ADD" w:rsidRPr="002F3E3A">
                              <w:rPr>
                                <w:sz w:val="22"/>
                                <w:szCs w:val="22"/>
                              </w:rPr>
                              <w:t xml:space="preserve"> to achieve satisfactory.</w:t>
                            </w:r>
                            <w:r w:rsidR="00140623" w:rsidRPr="002F3E3A">
                              <w:rPr>
                                <w:sz w:val="22"/>
                                <w:szCs w:val="22"/>
                              </w:rPr>
                              <w:t xml:space="preserve">  This should be publicly available.</w:t>
                            </w:r>
                          </w:p>
                          <w:p w14:paraId="71512A3D" w14:textId="4AA83031" w:rsidR="001C4157" w:rsidRPr="002F3E3A" w:rsidRDefault="00B33167" w:rsidP="00C84366">
                            <w:pPr>
                              <w:rPr>
                                <w:sz w:val="22"/>
                                <w:szCs w:val="22"/>
                              </w:rPr>
                            </w:pPr>
                            <w:r w:rsidRPr="002F3E3A">
                              <w:rPr>
                                <w:sz w:val="22"/>
                                <w:szCs w:val="22"/>
                              </w:rPr>
                              <w:t>In addition, the</w:t>
                            </w:r>
                            <w:r w:rsidR="00612B26" w:rsidRPr="002F3E3A">
                              <w:rPr>
                                <w:sz w:val="22"/>
                                <w:szCs w:val="22"/>
                              </w:rPr>
                              <w:t>s</w:t>
                            </w:r>
                            <w:r w:rsidRPr="002F3E3A">
                              <w:rPr>
                                <w:sz w:val="22"/>
                                <w:szCs w:val="22"/>
                              </w:rPr>
                              <w:t xml:space="preserve">e changes and the increase in the number of inland bathing water sites they appear designed to </w:t>
                            </w:r>
                            <w:r w:rsidR="008D1251" w:rsidRPr="002F3E3A">
                              <w:rPr>
                                <w:sz w:val="22"/>
                                <w:szCs w:val="22"/>
                              </w:rPr>
                              <w:t>herald</w:t>
                            </w:r>
                            <w:r w:rsidR="00AF0943" w:rsidRPr="002F3E3A">
                              <w:rPr>
                                <w:sz w:val="22"/>
                                <w:szCs w:val="22"/>
                              </w:rPr>
                              <w:t>,</w:t>
                            </w:r>
                            <w:r w:rsidR="008D1251" w:rsidRPr="002F3E3A">
                              <w:rPr>
                                <w:sz w:val="22"/>
                                <w:szCs w:val="22"/>
                              </w:rPr>
                              <w:t xml:space="preserve"> fail to address some of the serious failing</w:t>
                            </w:r>
                            <w:r w:rsidR="00D303BB" w:rsidRPr="002F3E3A">
                              <w:rPr>
                                <w:sz w:val="22"/>
                                <w:szCs w:val="22"/>
                              </w:rPr>
                              <w:t>s</w:t>
                            </w:r>
                            <w:r w:rsidR="008D1251" w:rsidRPr="002F3E3A">
                              <w:rPr>
                                <w:sz w:val="22"/>
                                <w:szCs w:val="22"/>
                              </w:rPr>
                              <w:t xml:space="preserve"> in our </w:t>
                            </w:r>
                            <w:r w:rsidR="00137F75" w:rsidRPr="002F3E3A">
                              <w:rPr>
                                <w:sz w:val="22"/>
                                <w:szCs w:val="22"/>
                              </w:rPr>
                              <w:t xml:space="preserve">management of </w:t>
                            </w:r>
                            <w:r w:rsidR="006302D0" w:rsidRPr="002F3E3A">
                              <w:rPr>
                                <w:sz w:val="22"/>
                                <w:szCs w:val="22"/>
                              </w:rPr>
                              <w:t xml:space="preserve">water, e.g. the </w:t>
                            </w:r>
                            <w:r w:rsidR="00FC79ED" w:rsidRPr="002F3E3A">
                              <w:rPr>
                                <w:sz w:val="22"/>
                                <w:szCs w:val="22"/>
                              </w:rPr>
                              <w:t xml:space="preserve">inadequacies of the permitting system for sewage and wastewater treatment </w:t>
                            </w:r>
                            <w:r w:rsidR="00360EBA" w:rsidRPr="002F3E3A">
                              <w:rPr>
                                <w:sz w:val="22"/>
                                <w:szCs w:val="22"/>
                              </w:rPr>
                              <w:t>which continues to allow water companies to legally pollute rivers and seas.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306350" id="_x0000_s1030" type="#_x0000_t202" style="position:absolute;margin-left:0;margin-top:23.3pt;width:465.5pt;height:358.7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">
                <v:textbox>
                  <w:txbxContent>
                    <w:p w14:paraId="53188DDD" w14:textId="6DE003CC" w:rsidR="008221C1" w:rsidRPr="002F3E3A" w:rsidRDefault="00A320D8" w:rsidP="00C84366">
                      <w:pPr>
                        <w:rPr>
                          <w:sz w:val="22"/>
                          <w:szCs w:val="22"/>
                        </w:rPr>
                      </w:pPr>
                      <w:r w:rsidRPr="002F3E3A">
                        <w:rPr>
                          <w:sz w:val="22"/>
                          <w:szCs w:val="22"/>
                        </w:rPr>
                        <w:t xml:space="preserve">While </w:t>
                      </w:r>
                      <w:r w:rsidR="00624479">
                        <w:rPr>
                          <w:sz w:val="22"/>
                          <w:szCs w:val="22"/>
                        </w:rPr>
                        <w:t>I</w:t>
                      </w:r>
                      <w:r w:rsidRPr="002F3E3A">
                        <w:rPr>
                          <w:sz w:val="22"/>
                          <w:szCs w:val="22"/>
                        </w:rPr>
                        <w:t xml:space="preserve"> see the logic to removing the automatic de-designation </w:t>
                      </w:r>
                      <w:r w:rsidR="000907DF" w:rsidRPr="002F3E3A">
                        <w:rPr>
                          <w:sz w:val="22"/>
                          <w:szCs w:val="22"/>
                        </w:rPr>
                        <w:t>under the current rules as set out by the regulation</w:t>
                      </w:r>
                      <w:r w:rsidR="00293FBC" w:rsidRPr="002F3E3A">
                        <w:rPr>
                          <w:sz w:val="22"/>
                          <w:szCs w:val="22"/>
                        </w:rPr>
                        <w:t xml:space="preserve"> and are broadly supportive</w:t>
                      </w:r>
                      <w:r w:rsidR="004E1ACB" w:rsidRPr="002F3E3A">
                        <w:rPr>
                          <w:sz w:val="22"/>
                          <w:szCs w:val="22"/>
                        </w:rPr>
                        <w:t xml:space="preserve"> given the opportunity to, for instance, better align </w:t>
                      </w:r>
                      <w:r w:rsidR="00725376" w:rsidRPr="002F3E3A">
                        <w:rPr>
                          <w:sz w:val="22"/>
                          <w:szCs w:val="22"/>
                        </w:rPr>
                        <w:t>actions to the water industry planning and investment cycle</w:t>
                      </w:r>
                      <w:r w:rsidR="000907DF" w:rsidRPr="002F3E3A">
                        <w:rPr>
                          <w:sz w:val="22"/>
                          <w:szCs w:val="22"/>
                        </w:rPr>
                        <w:t xml:space="preserve">, </w:t>
                      </w:r>
                      <w:r w:rsidR="00624479">
                        <w:rPr>
                          <w:sz w:val="22"/>
                          <w:szCs w:val="22"/>
                        </w:rPr>
                        <w:t xml:space="preserve">I </w:t>
                      </w:r>
                      <w:r w:rsidR="000907DF" w:rsidRPr="002F3E3A">
                        <w:rPr>
                          <w:sz w:val="22"/>
                          <w:szCs w:val="22"/>
                        </w:rPr>
                        <w:t>believe the proposals in this consultation to replace the automatic de</w:t>
                      </w:r>
                      <w:r w:rsidR="00F30697" w:rsidRPr="002F3E3A">
                        <w:rPr>
                          <w:sz w:val="22"/>
                          <w:szCs w:val="22"/>
                        </w:rPr>
                        <w:t xml:space="preserve">-designation </w:t>
                      </w:r>
                      <w:r w:rsidR="00495410" w:rsidRPr="002F3E3A">
                        <w:rPr>
                          <w:sz w:val="22"/>
                          <w:szCs w:val="22"/>
                        </w:rPr>
                        <w:t>could introduce substantial delays to the timescale over which a site has to r</w:t>
                      </w:r>
                      <w:r w:rsidR="00246AAC" w:rsidRPr="002F3E3A">
                        <w:rPr>
                          <w:sz w:val="22"/>
                          <w:szCs w:val="22"/>
                        </w:rPr>
                        <w:t xml:space="preserve">each at least satisfactory and </w:t>
                      </w:r>
                      <w:r w:rsidR="00480FA5" w:rsidRPr="002F3E3A">
                        <w:rPr>
                          <w:sz w:val="22"/>
                          <w:szCs w:val="22"/>
                        </w:rPr>
                        <w:t xml:space="preserve">could become a distraction from the wider issue of improving water quality, </w:t>
                      </w:r>
                      <w:r w:rsidR="00117B9B" w:rsidRPr="002F3E3A">
                        <w:rPr>
                          <w:sz w:val="22"/>
                          <w:szCs w:val="22"/>
                        </w:rPr>
                        <w:t xml:space="preserve">skewing investment towards the need to address levels of </w:t>
                      </w:r>
                      <w:r w:rsidR="00C84366" w:rsidRPr="002F3E3A">
                        <w:rPr>
                          <w:sz w:val="22"/>
                          <w:szCs w:val="22"/>
                        </w:rPr>
                        <w:t xml:space="preserve">intestinal enterococci and Escherichia coli (E. coli) and away from other </w:t>
                      </w:r>
                      <w:r w:rsidR="000938E9" w:rsidRPr="002F3E3A">
                        <w:rPr>
                          <w:sz w:val="22"/>
                          <w:szCs w:val="22"/>
                        </w:rPr>
                        <w:t>aspects of water quality that have greater impact on the ecology and functioning of healthy river</w:t>
                      </w:r>
                      <w:r w:rsidR="00DF1B41" w:rsidRPr="002F3E3A">
                        <w:rPr>
                          <w:sz w:val="22"/>
                          <w:szCs w:val="22"/>
                        </w:rPr>
                        <w:t>s</w:t>
                      </w:r>
                      <w:r w:rsidR="000938E9" w:rsidRPr="002F3E3A">
                        <w:rPr>
                          <w:sz w:val="22"/>
                          <w:szCs w:val="22"/>
                        </w:rPr>
                        <w:t xml:space="preserve"> and freshwater.</w:t>
                      </w:r>
                      <w:r w:rsidR="00150B74" w:rsidRPr="002F3E3A">
                        <w:rPr>
                          <w:sz w:val="22"/>
                          <w:szCs w:val="22"/>
                        </w:rPr>
                        <w:t xml:space="preserve">  </w:t>
                      </w:r>
                      <w:r w:rsidR="00264730" w:rsidRPr="002F3E3A">
                        <w:rPr>
                          <w:sz w:val="22"/>
                          <w:szCs w:val="22"/>
                        </w:rPr>
                        <w:t xml:space="preserve">As the proposals are set out in this consultation, there is also a risk they will contradict </w:t>
                      </w:r>
                      <w:r w:rsidR="008046F0" w:rsidRPr="002F3E3A">
                        <w:rPr>
                          <w:sz w:val="22"/>
                          <w:szCs w:val="22"/>
                        </w:rPr>
                        <w:t>other policy objectives, e.g. the prioritisation of sites as set out by the storm overflow reduction plan</w:t>
                      </w:r>
                      <w:r w:rsidR="003E510B" w:rsidRPr="002F3E3A">
                        <w:rPr>
                          <w:sz w:val="22"/>
                          <w:szCs w:val="22"/>
                        </w:rPr>
                        <w:t>.</w:t>
                      </w:r>
                    </w:p>
                    <w:p w14:paraId="0AF12E84" w14:textId="77777777" w:rsidR="00A317FE" w:rsidRPr="002F3E3A" w:rsidRDefault="005427DC" w:rsidP="00C84366">
                      <w:pPr>
                        <w:rPr>
                          <w:sz w:val="22"/>
                          <w:szCs w:val="22"/>
                        </w:rPr>
                      </w:pPr>
                      <w:r w:rsidRPr="002F3E3A">
                        <w:rPr>
                          <w:sz w:val="22"/>
                          <w:szCs w:val="22"/>
                        </w:rPr>
                        <w:t xml:space="preserve">With each site potentially having a </w:t>
                      </w:r>
                      <w:r w:rsidR="001C4157" w:rsidRPr="002F3E3A">
                        <w:rPr>
                          <w:sz w:val="22"/>
                          <w:szCs w:val="22"/>
                        </w:rPr>
                        <w:t>different timescale over which they must reach at least satisfactory this could make is more difficult for the public to monitor progress and hold both polluters and regulators to account.</w:t>
                      </w:r>
                      <w:r w:rsidR="00F86EBC" w:rsidRPr="002F3E3A">
                        <w:rPr>
                          <w:sz w:val="22"/>
                          <w:szCs w:val="22"/>
                        </w:rPr>
                        <w:t xml:space="preserve">  It will, therefore, be </w:t>
                      </w:r>
                      <w:r w:rsidR="00115F1F" w:rsidRPr="002F3E3A">
                        <w:rPr>
                          <w:sz w:val="22"/>
                          <w:szCs w:val="22"/>
                        </w:rPr>
                        <w:t>necessary for the Environment Agency, once having identified the source of the pollution that results in a poor rating, to set out a clear plan, timescale, and the investment required</w:t>
                      </w:r>
                      <w:r w:rsidR="00E71ADD" w:rsidRPr="002F3E3A">
                        <w:rPr>
                          <w:sz w:val="22"/>
                          <w:szCs w:val="22"/>
                        </w:rPr>
                        <w:t xml:space="preserve"> to achieve satisfactory.</w:t>
                      </w:r>
                      <w:r w:rsidR="00140623" w:rsidRPr="002F3E3A">
                        <w:rPr>
                          <w:sz w:val="22"/>
                          <w:szCs w:val="22"/>
                        </w:rPr>
                        <w:t xml:space="preserve">  This should be publicly available.</w:t>
                      </w:r>
                    </w:p>
                    <w:p w14:paraId="71512A3D" w14:textId="4AA83031" w:rsidR="001C4157" w:rsidRPr="002F3E3A" w:rsidRDefault="00B33167" w:rsidP="00C84366">
                      <w:pPr>
                        <w:rPr>
                          <w:sz w:val="22"/>
                          <w:szCs w:val="22"/>
                        </w:rPr>
                      </w:pPr>
                      <w:r w:rsidRPr="002F3E3A">
                        <w:rPr>
                          <w:sz w:val="22"/>
                          <w:szCs w:val="22"/>
                        </w:rPr>
                        <w:t>In addition, the</w:t>
                      </w:r>
                      <w:r w:rsidR="00612B26" w:rsidRPr="002F3E3A">
                        <w:rPr>
                          <w:sz w:val="22"/>
                          <w:szCs w:val="22"/>
                        </w:rPr>
                        <w:t>s</w:t>
                      </w:r>
                      <w:r w:rsidRPr="002F3E3A">
                        <w:rPr>
                          <w:sz w:val="22"/>
                          <w:szCs w:val="22"/>
                        </w:rPr>
                        <w:t xml:space="preserve">e changes and the increase in the number of inland bathing water sites they appear designed to </w:t>
                      </w:r>
                      <w:r w:rsidR="008D1251" w:rsidRPr="002F3E3A">
                        <w:rPr>
                          <w:sz w:val="22"/>
                          <w:szCs w:val="22"/>
                        </w:rPr>
                        <w:t>herald</w:t>
                      </w:r>
                      <w:r w:rsidR="00AF0943" w:rsidRPr="002F3E3A">
                        <w:rPr>
                          <w:sz w:val="22"/>
                          <w:szCs w:val="22"/>
                        </w:rPr>
                        <w:t>,</w:t>
                      </w:r>
                      <w:r w:rsidR="008D1251" w:rsidRPr="002F3E3A">
                        <w:rPr>
                          <w:sz w:val="22"/>
                          <w:szCs w:val="22"/>
                        </w:rPr>
                        <w:t xml:space="preserve"> fail to address some of the serious failing</w:t>
                      </w:r>
                      <w:r w:rsidR="00D303BB" w:rsidRPr="002F3E3A">
                        <w:rPr>
                          <w:sz w:val="22"/>
                          <w:szCs w:val="22"/>
                        </w:rPr>
                        <w:t>s</w:t>
                      </w:r>
                      <w:r w:rsidR="008D1251" w:rsidRPr="002F3E3A">
                        <w:rPr>
                          <w:sz w:val="22"/>
                          <w:szCs w:val="22"/>
                        </w:rPr>
                        <w:t xml:space="preserve"> in our </w:t>
                      </w:r>
                      <w:r w:rsidR="00137F75" w:rsidRPr="002F3E3A">
                        <w:rPr>
                          <w:sz w:val="22"/>
                          <w:szCs w:val="22"/>
                        </w:rPr>
                        <w:t xml:space="preserve">management of </w:t>
                      </w:r>
                      <w:r w:rsidR="006302D0" w:rsidRPr="002F3E3A">
                        <w:rPr>
                          <w:sz w:val="22"/>
                          <w:szCs w:val="22"/>
                        </w:rPr>
                        <w:t xml:space="preserve">water, e.g. the </w:t>
                      </w:r>
                      <w:r w:rsidR="00FC79ED" w:rsidRPr="002F3E3A">
                        <w:rPr>
                          <w:sz w:val="22"/>
                          <w:szCs w:val="22"/>
                        </w:rPr>
                        <w:t xml:space="preserve">inadequacies of the permitting system for sewage and wastewater treatment </w:t>
                      </w:r>
                      <w:r w:rsidR="00360EBA" w:rsidRPr="002F3E3A">
                        <w:rPr>
                          <w:sz w:val="22"/>
                          <w:szCs w:val="22"/>
                        </w:rPr>
                        <w:t>which continues to allow water companies to legally pollute rivers and seas.</w:t>
                      </w:r>
                    </w:p>
                  </w:txbxContent>
                </v:textbox>
                <w10:wrap type="square" anchorx="margin"/>
              </v:shape>
            </w:pict>
          </mc:Fallback>
        </mc:AlternateContent>
      </w:r>
    </w:p>
    <w:p w14:paraId="5836F2D5" w14:textId="77777777" w:rsidR="00164A49" w:rsidRPr="00AC71F8" w:rsidRDefault="00D34A58" w:rsidP="00D34A58">
      <w:pPr>
        <w:rPr>
          <w:rFonts w:eastAsia="Arial" w:cs="Arial"/>
          <w:i/>
          <w:color w:val="000000" w:themeColor="text1"/>
        </w:rPr>
      </w:pPr>
      <w:r w:rsidRPr="00AC71F8">
        <w:rPr>
          <w:rFonts w:eastAsia="Arial" w:cs="Arial"/>
          <w:b/>
          <w:bCs/>
          <w:color w:val="000000" w:themeColor="text1"/>
        </w:rPr>
        <w:t>Q11.</w:t>
      </w:r>
      <w:r w:rsidRPr="00AC71F8">
        <w:rPr>
          <w:rFonts w:eastAsia="Arial" w:cs="Arial"/>
          <w:color w:val="000000" w:themeColor="text1"/>
        </w:rPr>
        <w:t xml:space="preserve"> To what extent do you agree or disagree that water quality, the feasibility to improve water quality to ‘sufficient’ standard, physical safety and environmental protections be considered before deciding whether to designate a site as a bathing water under the Bathing Water Regulations 2013 for England and Wales?</w:t>
      </w:r>
      <w:r w:rsidR="00164A49" w:rsidRPr="00AC71F8">
        <w:rPr>
          <w:rFonts w:eastAsia="Arial" w:cs="Arial"/>
          <w:color w:val="000000" w:themeColor="text1"/>
        </w:rPr>
        <w:t xml:space="preserve"> </w:t>
      </w:r>
      <w:r w:rsidRPr="00AC71F8">
        <w:rPr>
          <w:rFonts w:eastAsia="Arial" w:cs="Arial"/>
          <w:i/>
          <w:color w:val="C00000"/>
        </w:rPr>
        <w:t>(required)</w:t>
      </w:r>
      <w:r w:rsidR="00164A49" w:rsidRPr="00AC71F8">
        <w:rPr>
          <w:rFonts w:eastAsia="Arial" w:cs="Arial"/>
          <w:i/>
          <w:color w:val="C00000"/>
        </w:rPr>
        <w:t xml:space="preserve"> </w:t>
      </w:r>
      <w:r w:rsidR="00164A49" w:rsidRPr="00AC71F8">
        <w:rPr>
          <w:rFonts w:eastAsia="Arial" w:cs="Arial"/>
          <w:i/>
          <w:color w:val="000000" w:themeColor="text1"/>
        </w:rPr>
        <w:t xml:space="preserve">Please check one below </w:t>
      </w:r>
    </w:p>
    <w:p w14:paraId="728AAC26" w14:textId="77777777" w:rsidR="00D34A58" w:rsidRPr="00AC71F8" w:rsidRDefault="00E220ED" w:rsidP="00164A49">
      <w:pPr>
        <w:pStyle w:val="ListParagraph"/>
        <w:rPr>
          <w:rFonts w:eastAsia="Arial" w:cs="Arial"/>
          <w:color w:val="000000" w:themeColor="text1"/>
        </w:rPr>
      </w:pPr>
      <w:sdt>
        <w:sdtPr>
          <w:rPr>
            <w:rFonts w:eastAsia="Arial" w:cs="Arial"/>
            <w:color w:val="000000" w:themeColor="text1"/>
          </w:rPr>
          <w:id w:val="-465896560"/>
          <w14:checkbox>
            <w14:checked w14:val="0"/>
            <w14:checkedState w14:val="2612" w14:font="MS Gothic"/>
            <w14:uncheckedState w14:val="2610" w14:font="MS Gothic"/>
          </w14:checkbox>
        </w:sdtPr>
        <w:sdtEndPr/>
        <w:sdtContent>
          <w:r w:rsidR="00164A49" w:rsidRPr="00AC71F8">
            <w:rPr>
              <w:rFonts w:eastAsia="MS Gothic" w:cs="Arial"/>
              <w:color w:val="000000" w:themeColor="text1"/>
            </w:rPr>
            <w:t>☐</w:t>
          </w:r>
        </w:sdtContent>
      </w:sdt>
      <w:r w:rsidR="00D34A58" w:rsidRPr="00AC71F8">
        <w:rPr>
          <w:rFonts w:eastAsia="Arial" w:cs="Arial"/>
          <w:color w:val="000000" w:themeColor="text1"/>
        </w:rPr>
        <w:t>Strongly agree</w:t>
      </w:r>
    </w:p>
    <w:p w14:paraId="2C48756B" w14:textId="77777777" w:rsidR="00D34A58" w:rsidRPr="00AC71F8" w:rsidRDefault="00E220ED" w:rsidP="00164A49">
      <w:pPr>
        <w:pStyle w:val="ListParagraph"/>
        <w:rPr>
          <w:rFonts w:eastAsia="Arial" w:cs="Arial"/>
          <w:color w:val="000000" w:themeColor="text1"/>
        </w:rPr>
      </w:pPr>
      <w:sdt>
        <w:sdtPr>
          <w:rPr>
            <w:rFonts w:eastAsia="Arial" w:cs="Arial"/>
            <w:color w:val="000000" w:themeColor="text1"/>
          </w:rPr>
          <w:id w:val="-832911382"/>
          <w14:checkbox>
            <w14:checked w14:val="1"/>
            <w14:checkedState w14:val="2612" w14:font="MS Gothic"/>
            <w14:uncheckedState w14:val="2610" w14:font="MS Gothic"/>
          </w14:checkbox>
        </w:sdtPr>
        <w:sdtEndPr/>
        <w:sdtContent>
          <w:r w:rsidR="00753FF2" w:rsidRPr="00AC71F8">
            <w:rPr>
              <w:rFonts w:ascii="MS Gothic" w:eastAsia="MS Gothic" w:hAnsi="MS Gothic" w:cs="Arial" w:hint="eastAsia"/>
              <w:color w:val="000000" w:themeColor="text1"/>
            </w:rPr>
            <w:t>☒</w:t>
          </w:r>
        </w:sdtContent>
      </w:sdt>
      <w:r w:rsidR="00D34A58" w:rsidRPr="00AC71F8">
        <w:rPr>
          <w:rFonts w:eastAsia="Arial" w:cs="Arial"/>
          <w:color w:val="000000" w:themeColor="text1"/>
        </w:rPr>
        <w:t>Agree</w:t>
      </w:r>
    </w:p>
    <w:p w14:paraId="02D6C4B1" w14:textId="77777777" w:rsidR="00D34A58" w:rsidRPr="00AC71F8" w:rsidRDefault="00E220ED" w:rsidP="00164A49">
      <w:pPr>
        <w:pStyle w:val="ListParagraph"/>
        <w:rPr>
          <w:rFonts w:eastAsia="Arial" w:cs="Arial"/>
          <w:color w:val="000000" w:themeColor="text1"/>
        </w:rPr>
      </w:pPr>
      <w:sdt>
        <w:sdtPr>
          <w:rPr>
            <w:rFonts w:eastAsia="Arial" w:cs="Arial"/>
            <w:color w:val="000000" w:themeColor="text1"/>
          </w:rPr>
          <w:id w:val="-42223624"/>
          <w14:checkbox>
            <w14:checked w14:val="0"/>
            <w14:checkedState w14:val="2612" w14:font="MS Gothic"/>
            <w14:uncheckedState w14:val="2610" w14:font="MS Gothic"/>
          </w14:checkbox>
        </w:sdtPr>
        <w:sdtEndPr/>
        <w:sdtContent>
          <w:r w:rsidR="00164A49" w:rsidRPr="00AC71F8">
            <w:rPr>
              <w:rFonts w:eastAsia="MS Gothic" w:cs="Arial"/>
              <w:color w:val="000000" w:themeColor="text1"/>
            </w:rPr>
            <w:t>☐</w:t>
          </w:r>
        </w:sdtContent>
      </w:sdt>
      <w:r w:rsidR="00D34A58" w:rsidRPr="00AC71F8">
        <w:rPr>
          <w:rFonts w:eastAsia="Arial" w:cs="Arial"/>
          <w:color w:val="000000" w:themeColor="text1"/>
        </w:rPr>
        <w:t>Neither agree nor disagree</w:t>
      </w:r>
    </w:p>
    <w:p w14:paraId="46187BEE" w14:textId="77777777" w:rsidR="00D34A58" w:rsidRPr="00AC71F8" w:rsidRDefault="00E220ED" w:rsidP="00164A49">
      <w:pPr>
        <w:pStyle w:val="ListParagraph"/>
        <w:rPr>
          <w:rFonts w:eastAsia="Arial" w:cs="Arial"/>
          <w:color w:val="000000" w:themeColor="text1"/>
        </w:rPr>
      </w:pPr>
      <w:sdt>
        <w:sdtPr>
          <w:rPr>
            <w:rFonts w:eastAsia="Arial" w:cs="Arial"/>
            <w:color w:val="000000" w:themeColor="text1"/>
          </w:rPr>
          <w:id w:val="-1042052743"/>
          <w14:checkbox>
            <w14:checked w14:val="0"/>
            <w14:checkedState w14:val="2612" w14:font="MS Gothic"/>
            <w14:uncheckedState w14:val="2610" w14:font="MS Gothic"/>
          </w14:checkbox>
        </w:sdtPr>
        <w:sdtEndPr/>
        <w:sdtContent>
          <w:r w:rsidR="00164A49" w:rsidRPr="00AC71F8">
            <w:rPr>
              <w:rFonts w:eastAsia="MS Gothic" w:cs="Arial"/>
              <w:color w:val="000000" w:themeColor="text1"/>
            </w:rPr>
            <w:t>☐</w:t>
          </w:r>
        </w:sdtContent>
      </w:sdt>
      <w:r w:rsidR="00D34A58" w:rsidRPr="00AC71F8">
        <w:rPr>
          <w:rFonts w:eastAsia="Arial" w:cs="Arial"/>
          <w:color w:val="000000" w:themeColor="text1"/>
        </w:rPr>
        <w:t>Disagree</w:t>
      </w:r>
    </w:p>
    <w:p w14:paraId="4CD59511" w14:textId="77777777" w:rsidR="00D34A58" w:rsidRPr="00AC71F8" w:rsidRDefault="00E220ED" w:rsidP="00164A49">
      <w:pPr>
        <w:pStyle w:val="ListParagraph"/>
        <w:rPr>
          <w:rFonts w:eastAsia="Arial" w:cs="Arial"/>
          <w:color w:val="000000" w:themeColor="text1"/>
        </w:rPr>
      </w:pPr>
      <w:sdt>
        <w:sdtPr>
          <w:rPr>
            <w:rFonts w:eastAsia="Arial" w:cs="Arial"/>
            <w:color w:val="000000" w:themeColor="text1"/>
          </w:rPr>
          <w:id w:val="795494267"/>
          <w14:checkbox>
            <w14:checked w14:val="0"/>
            <w14:checkedState w14:val="2612" w14:font="MS Gothic"/>
            <w14:uncheckedState w14:val="2610" w14:font="MS Gothic"/>
          </w14:checkbox>
        </w:sdtPr>
        <w:sdtEndPr/>
        <w:sdtContent>
          <w:r w:rsidR="00164A49" w:rsidRPr="00AC71F8">
            <w:rPr>
              <w:rFonts w:eastAsia="MS Gothic" w:cs="Arial"/>
              <w:color w:val="000000" w:themeColor="text1"/>
            </w:rPr>
            <w:t>☐</w:t>
          </w:r>
        </w:sdtContent>
      </w:sdt>
      <w:r w:rsidR="00D34A58" w:rsidRPr="00AC71F8">
        <w:rPr>
          <w:rFonts w:eastAsia="Arial" w:cs="Arial"/>
          <w:color w:val="000000" w:themeColor="text1"/>
        </w:rPr>
        <w:t>Strongly disagree</w:t>
      </w:r>
    </w:p>
    <w:p w14:paraId="2E52DD15" w14:textId="77777777" w:rsidR="00D34A58" w:rsidRPr="00AC71F8" w:rsidRDefault="00E220ED" w:rsidP="00164A49">
      <w:pPr>
        <w:pStyle w:val="ListParagraph"/>
        <w:rPr>
          <w:rFonts w:eastAsia="Arial" w:cs="Arial"/>
          <w:color w:val="000000" w:themeColor="text1"/>
        </w:rPr>
      </w:pPr>
      <w:sdt>
        <w:sdtPr>
          <w:rPr>
            <w:rFonts w:eastAsia="Arial" w:cs="Arial"/>
            <w:color w:val="000000" w:themeColor="text1"/>
          </w:rPr>
          <w:id w:val="238224788"/>
          <w14:checkbox>
            <w14:checked w14:val="0"/>
            <w14:checkedState w14:val="2612" w14:font="MS Gothic"/>
            <w14:uncheckedState w14:val="2610" w14:font="MS Gothic"/>
          </w14:checkbox>
        </w:sdtPr>
        <w:sdtEndPr/>
        <w:sdtContent>
          <w:r w:rsidR="00164A49" w:rsidRPr="00AC71F8">
            <w:rPr>
              <w:rFonts w:eastAsia="MS Gothic" w:cs="Arial"/>
              <w:color w:val="000000" w:themeColor="text1"/>
            </w:rPr>
            <w:t>☐</w:t>
          </w:r>
        </w:sdtContent>
      </w:sdt>
      <w:r w:rsidR="00D34A58" w:rsidRPr="00AC71F8">
        <w:rPr>
          <w:rFonts w:eastAsia="Arial" w:cs="Arial"/>
          <w:color w:val="000000" w:themeColor="text1"/>
        </w:rPr>
        <w:t xml:space="preserve">Don’t know </w:t>
      </w:r>
    </w:p>
    <w:p w14:paraId="7194DBDC" w14:textId="77777777" w:rsidR="00164A49" w:rsidRPr="00AC71F8" w:rsidRDefault="00164A49" w:rsidP="00164A49">
      <w:pPr>
        <w:pStyle w:val="ListParagraph"/>
        <w:rPr>
          <w:rFonts w:eastAsia="Arial" w:cs="Arial"/>
          <w:color w:val="000000" w:themeColor="text1"/>
        </w:rPr>
      </w:pPr>
    </w:p>
    <w:p w14:paraId="3A5B628F" w14:textId="77777777" w:rsidR="00D34A58" w:rsidRPr="00AC71F8" w:rsidRDefault="00160931" w:rsidP="00D34A58">
      <w:pPr>
        <w:rPr>
          <w:rFonts w:eastAsia="Arial" w:cs="Arial"/>
          <w:color w:val="000000" w:themeColor="text1"/>
        </w:rPr>
      </w:pPr>
      <w:r w:rsidRPr="00AC71F8">
        <w:rPr>
          <w:rFonts w:eastAsia="Times New Roman" w:cs="Arial"/>
          <w:i/>
          <w:iCs/>
          <w:noProof/>
          <w:kern w:val="0"/>
          <w:lang w:eastAsia="en-GB"/>
          <w14:ligatures w14:val="none"/>
        </w:rPr>
        <w:lastRenderedPageBreak/>
        <mc:AlternateContent>
          <mc:Choice Requires="wps">
            <w:drawing>
              <wp:anchor distT="45720" distB="45720" distL="114300" distR="114300" simplePos="0" relativeHeight="251658245" behindDoc="0" locked="0" layoutInCell="1" allowOverlap="1" wp14:anchorId="62CD8EB8" wp14:editId="1013916B">
                <wp:simplePos x="0" y="0"/>
                <wp:positionH relativeFrom="margin">
                  <wp:align>left</wp:align>
                </wp:positionH>
                <wp:positionV relativeFrom="paragraph">
                  <wp:posOffset>471126</wp:posOffset>
                </wp:positionV>
                <wp:extent cx="5911850" cy="2864485"/>
                <wp:effectExtent l="0" t="0" r="12700" b="12065"/>
                <wp:wrapSquare wrapText="bothSides"/>
                <wp:docPr id="1060745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911850" cy="2864767"/>
                        </a:xfrm>
                        <a:prstGeom prst="rect">
                          <a:avLst/>
                        </a:prstGeom>
                        <a:solidFill>
                          <a:srgbClr val="FFFFFF"/>
                        </a:solidFill>
                        <a:ln w="9525">
                          <a:solidFill>
                            <a:srgbClr val="000000"/>
                          </a:solidFill>
                          <a:miter/>
                        </a:ln>
                      </wps:spPr>
                      <wps:txbx>
                        <w:txbxContent>
                          <w:p w14:paraId="2130B0C4" w14:textId="1BBCBB3E" w:rsidR="00A62B66" w:rsidRPr="002F3E3A" w:rsidRDefault="00624479" w:rsidP="007304B0">
                            <w:pPr>
                              <w:spacing w:line="276" w:lineRule="auto"/>
                              <w:rPr>
                                <w:rFonts w:ascii="Aptos" w:hAnsi="Aptos"/>
                                <w:kern w:val="0"/>
                                <w:sz w:val="22"/>
                                <w:szCs w:val="22"/>
                                <w:lang w:val="en-US"/>
                                <w14:ligatures w14:val="none"/>
                              </w:rPr>
                            </w:pPr>
                            <w:r>
                              <w:rPr>
                                <w:rFonts w:ascii="Aptos" w:hAnsi="Aptos"/>
                                <w:sz w:val="22"/>
                                <w:szCs w:val="22"/>
                                <w:lang w:val="en-US"/>
                              </w:rPr>
                              <w:t>I</w:t>
                            </w:r>
                            <w:r w:rsidR="007304B0" w:rsidRPr="002F3E3A">
                              <w:rPr>
                                <w:rFonts w:ascii="Aptos" w:hAnsi="Aptos"/>
                                <w:sz w:val="22"/>
                                <w:szCs w:val="22"/>
                                <w:lang w:val="en-US"/>
                              </w:rPr>
                              <w:t xml:space="preserve"> support the need for such a feasibility study before a site is designated.  While the current regulations are focused on the use of a site by a large number of water users and the need to achieve at least satisfactory levels of water quality in relation to intestinal enterococci and Escherichia coli (E. coli) </w:t>
                            </w:r>
                            <w:r>
                              <w:rPr>
                                <w:rFonts w:ascii="Aptos" w:hAnsi="Aptos"/>
                                <w:sz w:val="22"/>
                                <w:szCs w:val="22"/>
                                <w:lang w:val="en-US"/>
                              </w:rPr>
                              <w:t>I</w:t>
                            </w:r>
                            <w:r w:rsidR="007304B0" w:rsidRPr="002F3E3A">
                              <w:rPr>
                                <w:rFonts w:ascii="Aptos" w:hAnsi="Aptos"/>
                                <w:sz w:val="22"/>
                                <w:szCs w:val="22"/>
                                <w:lang w:val="en-US"/>
                              </w:rPr>
                              <w:t xml:space="preserve"> believe other consideration </w:t>
                            </w:r>
                            <w:r w:rsidR="00FB61E5" w:rsidRPr="002F3E3A">
                              <w:rPr>
                                <w:rFonts w:ascii="Aptos" w:hAnsi="Aptos"/>
                                <w:sz w:val="22"/>
                                <w:szCs w:val="22"/>
                                <w:lang w:val="en-US"/>
                              </w:rPr>
                              <w:t>must</w:t>
                            </w:r>
                            <w:r w:rsidR="007304B0" w:rsidRPr="002F3E3A">
                              <w:rPr>
                                <w:rFonts w:ascii="Aptos" w:hAnsi="Aptos"/>
                                <w:sz w:val="22"/>
                                <w:szCs w:val="22"/>
                                <w:lang w:val="en-US"/>
                              </w:rPr>
                              <w:t xml:space="preserve"> be taken into account as part of any assessment as to the suitability of a site.  This </w:t>
                            </w:r>
                            <w:r w:rsidR="00DD5796" w:rsidRPr="002F3E3A">
                              <w:rPr>
                                <w:rFonts w:ascii="Aptos" w:hAnsi="Aptos"/>
                                <w:sz w:val="22"/>
                                <w:szCs w:val="22"/>
                                <w:lang w:val="en-US"/>
                              </w:rPr>
                              <w:t>shou</w:t>
                            </w:r>
                            <w:r w:rsidR="00F12F90" w:rsidRPr="002F3E3A">
                              <w:rPr>
                                <w:rFonts w:ascii="Aptos" w:hAnsi="Aptos"/>
                                <w:sz w:val="22"/>
                                <w:szCs w:val="22"/>
                                <w:lang w:val="en-US"/>
                              </w:rPr>
                              <w:t>ld</w:t>
                            </w:r>
                            <w:r w:rsidR="007304B0" w:rsidRPr="002F3E3A">
                              <w:rPr>
                                <w:rFonts w:ascii="Aptos" w:hAnsi="Aptos"/>
                                <w:sz w:val="22"/>
                                <w:szCs w:val="22"/>
                                <w:lang w:val="en-US"/>
                              </w:rPr>
                              <w:t xml:space="preserve"> include the ecological impact that could result from such intensive use of a site.  The appropriateness of a site has to be based on more that just water quality and use.  It must consider wider ecological considerations.</w:t>
                            </w:r>
                          </w:p>
                          <w:p w14:paraId="63FA1064" w14:textId="614033C4" w:rsidR="00A62B66" w:rsidRPr="002F3E3A" w:rsidRDefault="007304B0" w:rsidP="007304B0">
                            <w:pPr>
                              <w:spacing w:line="276" w:lineRule="auto"/>
                              <w:rPr>
                                <w:rFonts w:ascii="Aptos" w:hAnsi="Aptos"/>
                                <w:sz w:val="22"/>
                                <w:szCs w:val="22"/>
                                <w:lang w:val="en-US"/>
                              </w:rPr>
                            </w:pPr>
                            <w:r w:rsidRPr="002F3E3A">
                              <w:rPr>
                                <w:rFonts w:ascii="Aptos" w:hAnsi="Aptos"/>
                                <w:sz w:val="22"/>
                                <w:szCs w:val="22"/>
                                <w:lang w:val="en-US"/>
                              </w:rPr>
                              <w:t xml:space="preserve">However, it will be important that any such feasibility study in advance of designation, or as part of considerations to de-designate a site, are fully transparent and open to local public consultation.  While </w:t>
                            </w:r>
                            <w:r w:rsidR="00624479">
                              <w:rPr>
                                <w:rFonts w:ascii="Aptos" w:hAnsi="Aptos"/>
                                <w:sz w:val="22"/>
                                <w:szCs w:val="22"/>
                                <w:lang w:val="en-US"/>
                              </w:rPr>
                              <w:t>I</w:t>
                            </w:r>
                            <w:r w:rsidRPr="002F3E3A">
                              <w:rPr>
                                <w:rFonts w:ascii="Aptos" w:hAnsi="Aptos"/>
                                <w:sz w:val="22"/>
                                <w:szCs w:val="22"/>
                                <w:lang w:val="en-US"/>
                              </w:rPr>
                              <w:t xml:space="preserve"> accept, even if a site is not designated or is subject to de-designation, this may not, in itself, prevent people from using said site, </w:t>
                            </w:r>
                            <w:r w:rsidR="00624479">
                              <w:rPr>
                                <w:rFonts w:ascii="Aptos" w:hAnsi="Aptos"/>
                                <w:sz w:val="22"/>
                                <w:szCs w:val="22"/>
                                <w:lang w:val="en-US"/>
                              </w:rPr>
                              <w:t>I</w:t>
                            </w:r>
                            <w:r w:rsidRPr="002F3E3A">
                              <w:rPr>
                                <w:rFonts w:ascii="Aptos" w:hAnsi="Aptos"/>
                                <w:sz w:val="22"/>
                                <w:szCs w:val="22"/>
                                <w:lang w:val="en-US"/>
                              </w:rPr>
                              <w:t xml:space="preserve"> believe full transparency and public engagement will act to educate people as to the reason for not designating or de-designating (if that is the case) and therefore increase acceptance.</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62CD8EB8" id="_x0000_s1031" style="position:absolute;margin-left:0;margin-top:37.1pt;width:465.5pt;height:225.5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">
                <v:textbox>
                  <w:txbxContent>
                    <w:p w14:paraId="2130B0C4" w14:textId="1BBCBB3E" w:rsidR="00A62B66" w:rsidRPr="002F3E3A" w:rsidRDefault="00624479" w:rsidP="007304B0">
                      <w:pPr>
                        <w:spacing w:line="276" w:lineRule="auto"/>
                        <w:rPr>
                          <w:rFonts w:ascii="Aptos" w:hAnsi="Aptos"/>
                          <w:kern w:val="0"/>
                          <w:sz w:val="22"/>
                          <w:szCs w:val="22"/>
                          <w:lang w:val="en-US"/>
                          <w14:ligatures w14:val="none"/>
                        </w:rPr>
                      </w:pPr>
                      <w:r>
                        <w:rPr>
                          <w:rFonts w:ascii="Aptos" w:hAnsi="Aptos"/>
                          <w:sz w:val="22"/>
                          <w:szCs w:val="22"/>
                          <w:lang w:val="en-US"/>
                        </w:rPr>
                        <w:t>I</w:t>
                      </w:r>
                      <w:r w:rsidR="007304B0" w:rsidRPr="002F3E3A">
                        <w:rPr>
                          <w:rFonts w:ascii="Aptos" w:hAnsi="Aptos"/>
                          <w:sz w:val="22"/>
                          <w:szCs w:val="22"/>
                          <w:lang w:val="en-US"/>
                        </w:rPr>
                        <w:t xml:space="preserve"> support the need for such a feasibility study before a site is designated.  While the current regulations are focused on the use of a site by a large number of water users and the need to achieve at least satisfactory levels of water quality in relation to intestinal enterococci and Escherichia coli (E. coli) </w:t>
                      </w:r>
                      <w:r>
                        <w:rPr>
                          <w:rFonts w:ascii="Aptos" w:hAnsi="Aptos"/>
                          <w:sz w:val="22"/>
                          <w:szCs w:val="22"/>
                          <w:lang w:val="en-US"/>
                        </w:rPr>
                        <w:t>I</w:t>
                      </w:r>
                      <w:r w:rsidR="007304B0" w:rsidRPr="002F3E3A">
                        <w:rPr>
                          <w:rFonts w:ascii="Aptos" w:hAnsi="Aptos"/>
                          <w:sz w:val="22"/>
                          <w:szCs w:val="22"/>
                          <w:lang w:val="en-US"/>
                        </w:rPr>
                        <w:t xml:space="preserve"> believe other consideration </w:t>
                      </w:r>
                      <w:r w:rsidR="00FB61E5" w:rsidRPr="002F3E3A">
                        <w:rPr>
                          <w:rFonts w:ascii="Aptos" w:hAnsi="Aptos"/>
                          <w:sz w:val="22"/>
                          <w:szCs w:val="22"/>
                          <w:lang w:val="en-US"/>
                        </w:rPr>
                        <w:t>must</w:t>
                      </w:r>
                      <w:r w:rsidR="007304B0" w:rsidRPr="002F3E3A">
                        <w:rPr>
                          <w:rFonts w:ascii="Aptos" w:hAnsi="Aptos"/>
                          <w:sz w:val="22"/>
                          <w:szCs w:val="22"/>
                          <w:lang w:val="en-US"/>
                        </w:rPr>
                        <w:t xml:space="preserve"> be taken into account as part of any assessment as to the suitability of a site.  This </w:t>
                      </w:r>
                      <w:r w:rsidR="00DD5796" w:rsidRPr="002F3E3A">
                        <w:rPr>
                          <w:rFonts w:ascii="Aptos" w:hAnsi="Aptos"/>
                          <w:sz w:val="22"/>
                          <w:szCs w:val="22"/>
                          <w:lang w:val="en-US"/>
                        </w:rPr>
                        <w:t>shou</w:t>
                      </w:r>
                      <w:r w:rsidR="00F12F90" w:rsidRPr="002F3E3A">
                        <w:rPr>
                          <w:rFonts w:ascii="Aptos" w:hAnsi="Aptos"/>
                          <w:sz w:val="22"/>
                          <w:szCs w:val="22"/>
                          <w:lang w:val="en-US"/>
                        </w:rPr>
                        <w:t>ld</w:t>
                      </w:r>
                      <w:r w:rsidR="007304B0" w:rsidRPr="002F3E3A">
                        <w:rPr>
                          <w:rFonts w:ascii="Aptos" w:hAnsi="Aptos"/>
                          <w:sz w:val="22"/>
                          <w:szCs w:val="22"/>
                          <w:lang w:val="en-US"/>
                        </w:rPr>
                        <w:t xml:space="preserve"> include the ecological impact that could result from such intensive use of a site.  The appropriateness of a site has to be based on more that just water quality and use.  It must consider wider ecological considerations.</w:t>
                      </w:r>
                    </w:p>
                    <w:p w14:paraId="63FA1064" w14:textId="614033C4" w:rsidR="00A62B66" w:rsidRPr="002F3E3A" w:rsidRDefault="007304B0" w:rsidP="007304B0">
                      <w:pPr>
                        <w:spacing w:line="276" w:lineRule="auto"/>
                        <w:rPr>
                          <w:rFonts w:ascii="Aptos" w:hAnsi="Aptos"/>
                          <w:sz w:val="22"/>
                          <w:szCs w:val="22"/>
                          <w:lang w:val="en-US"/>
                        </w:rPr>
                      </w:pPr>
                      <w:r w:rsidRPr="002F3E3A">
                        <w:rPr>
                          <w:rFonts w:ascii="Aptos" w:hAnsi="Aptos"/>
                          <w:sz w:val="22"/>
                          <w:szCs w:val="22"/>
                          <w:lang w:val="en-US"/>
                        </w:rPr>
                        <w:t xml:space="preserve">However, it will be important that any such feasibility study in advance of designation, or as part of considerations to de-designate a site, are fully transparent and open to local public consultation.  While </w:t>
                      </w:r>
                      <w:r w:rsidR="00624479">
                        <w:rPr>
                          <w:rFonts w:ascii="Aptos" w:hAnsi="Aptos"/>
                          <w:sz w:val="22"/>
                          <w:szCs w:val="22"/>
                          <w:lang w:val="en-US"/>
                        </w:rPr>
                        <w:t>I</w:t>
                      </w:r>
                      <w:r w:rsidRPr="002F3E3A">
                        <w:rPr>
                          <w:rFonts w:ascii="Aptos" w:hAnsi="Aptos"/>
                          <w:sz w:val="22"/>
                          <w:szCs w:val="22"/>
                          <w:lang w:val="en-US"/>
                        </w:rPr>
                        <w:t xml:space="preserve"> accept, even if a site is not designated or is subject to de-designation, this may not, in itself, prevent people from using said site, </w:t>
                      </w:r>
                      <w:r w:rsidR="00624479">
                        <w:rPr>
                          <w:rFonts w:ascii="Aptos" w:hAnsi="Aptos"/>
                          <w:sz w:val="22"/>
                          <w:szCs w:val="22"/>
                          <w:lang w:val="en-US"/>
                        </w:rPr>
                        <w:t>I</w:t>
                      </w:r>
                      <w:r w:rsidRPr="002F3E3A">
                        <w:rPr>
                          <w:rFonts w:ascii="Aptos" w:hAnsi="Aptos"/>
                          <w:sz w:val="22"/>
                          <w:szCs w:val="22"/>
                          <w:lang w:val="en-US"/>
                        </w:rPr>
                        <w:t xml:space="preserve"> believe full transparency and public engagement will act to educate people as to the reason for not designating or de-designating (if that is the case) and therefore increase acceptance.</w:t>
                      </w:r>
                    </w:p>
                  </w:txbxContent>
                </v:textbox>
                <w10:wrap type="square" anchorx="margin"/>
              </v:rect>
            </w:pict>
          </mc:Fallback>
        </mc:AlternateContent>
      </w:r>
      <w:r w:rsidR="00D34A58" w:rsidRPr="00AC71F8">
        <w:rPr>
          <w:rFonts w:eastAsia="Arial" w:cs="Arial"/>
          <w:b/>
          <w:bCs/>
          <w:color w:val="000000" w:themeColor="text1"/>
        </w:rPr>
        <w:t>Q12</w:t>
      </w:r>
      <w:r w:rsidR="00D34A58" w:rsidRPr="00AC71F8">
        <w:rPr>
          <w:rFonts w:eastAsia="Arial" w:cs="Arial"/>
          <w:color w:val="000000" w:themeColor="text1"/>
        </w:rPr>
        <w:t>. Please give reasons for your answer.</w:t>
      </w:r>
      <w:r w:rsidR="00164A49" w:rsidRPr="00AC71F8">
        <w:rPr>
          <w:rFonts w:eastAsia="Arial" w:cs="Arial"/>
          <w:i/>
          <w:iCs/>
          <w:color w:val="000000" w:themeColor="text1"/>
        </w:rPr>
        <w:t xml:space="preserve"> (not required) </w:t>
      </w:r>
      <w:r w:rsidR="00164A49" w:rsidRPr="00AC71F8">
        <w:rPr>
          <w:rFonts w:eastAsia="Arial" w:cs="Arial"/>
          <w:i/>
          <w:color w:val="000000" w:themeColor="text1"/>
        </w:rPr>
        <w:tab/>
      </w:r>
      <w:r w:rsidR="00164A49" w:rsidRPr="00AC71F8">
        <w:rPr>
          <w:rFonts w:eastAsia="Arial" w:cs="Arial"/>
          <w:i/>
          <w:color w:val="000000" w:themeColor="text1"/>
        </w:rPr>
        <w:tab/>
      </w:r>
      <w:r w:rsidR="00164A49" w:rsidRPr="00AC71F8">
        <w:rPr>
          <w:rFonts w:eastAsia="Arial" w:cs="Arial"/>
          <w:i/>
          <w:color w:val="000000" w:themeColor="text1"/>
        </w:rPr>
        <w:tab/>
      </w:r>
      <w:r w:rsidR="00164A49" w:rsidRPr="00AC71F8">
        <w:rPr>
          <w:rFonts w:eastAsia="Arial" w:cs="Arial"/>
          <w:i/>
          <w:iCs/>
          <w:color w:val="000000" w:themeColor="text1"/>
        </w:rPr>
        <w:t xml:space="preserve">      </w:t>
      </w:r>
      <w:r w:rsidR="009D5B78" w:rsidRPr="00AC71F8">
        <w:rPr>
          <w:rFonts w:eastAsia="Arial" w:cs="Arial"/>
          <w:i/>
          <w:iCs/>
          <w:color w:val="000000" w:themeColor="text1"/>
        </w:rPr>
        <w:t xml:space="preserve">                   </w:t>
      </w:r>
      <w:r w:rsidR="00164A49" w:rsidRPr="00AC71F8">
        <w:rPr>
          <w:rFonts w:eastAsia="Arial" w:cs="Arial"/>
          <w:i/>
          <w:iCs/>
          <w:color w:val="000000" w:themeColor="text1"/>
        </w:rPr>
        <w:t xml:space="preserve">Please type below </w:t>
      </w:r>
    </w:p>
    <w:p w14:paraId="769D0D3C" w14:textId="77777777" w:rsidR="00D34A58" w:rsidRPr="00AC71F8" w:rsidRDefault="00D34A58">
      <w:pPr>
        <w:contextualSpacing/>
        <w:rPr>
          <w:rFonts w:eastAsia="Arial" w:cs="Arial"/>
          <w:i/>
          <w:iCs/>
          <w:color w:val="000000" w:themeColor="text1"/>
        </w:rPr>
      </w:pPr>
    </w:p>
    <w:p w14:paraId="54CD245A" w14:textId="77777777" w:rsidR="00954259" w:rsidRPr="00AC71F8" w:rsidRDefault="00954259">
      <w:pPr>
        <w:contextualSpacing/>
        <w:rPr>
          <w:rFonts w:eastAsia="Arial" w:cs="Arial"/>
          <w:i/>
          <w:iCs/>
          <w:color w:val="000000" w:themeColor="text1"/>
        </w:rPr>
      </w:pPr>
    </w:p>
    <w:p w14:paraId="0E71B78D" w14:textId="77777777" w:rsidR="00954259" w:rsidRPr="00AC71F8" w:rsidRDefault="00954259" w:rsidP="00954259">
      <w:pPr>
        <w:spacing w:line="259" w:lineRule="auto"/>
        <w:rPr>
          <w:rFonts w:eastAsia="Arial" w:cs="Arial"/>
          <w:i/>
          <w:color w:val="000000" w:themeColor="text1"/>
        </w:rPr>
      </w:pPr>
      <w:r w:rsidRPr="00AC71F8">
        <w:rPr>
          <w:rFonts w:eastAsia="Arial" w:cs="Arial"/>
          <w:b/>
          <w:color w:val="000000" w:themeColor="text1"/>
        </w:rPr>
        <w:t>Q13.</w:t>
      </w:r>
      <w:r w:rsidRPr="00AC71F8">
        <w:rPr>
          <w:rFonts w:eastAsia="Arial" w:cs="Arial"/>
          <w:color w:val="000000" w:themeColor="text1"/>
        </w:rPr>
        <w:t xml:space="preserve"> How should the public be notified that a site has been considered as a bathing water but not designated on the grounds that it is not feasible to improve water quality to a ‘sufficient’ standard? </w:t>
      </w:r>
      <w:r w:rsidRPr="00AC71F8">
        <w:rPr>
          <w:rFonts w:eastAsia="Arial" w:cs="Arial"/>
          <w:i/>
          <w:color w:val="C00000"/>
        </w:rPr>
        <w:t>(required)</w:t>
      </w:r>
      <w:r w:rsidRPr="00AC71F8">
        <w:rPr>
          <w:rFonts w:eastAsia="Arial" w:cs="Arial"/>
          <w:i/>
          <w:color w:val="000000" w:themeColor="text1"/>
        </w:rPr>
        <w:t xml:space="preserve"> </w:t>
      </w:r>
      <w:r w:rsidRPr="00AC71F8">
        <w:rPr>
          <w:rFonts w:eastAsia="Arial" w:cs="Arial"/>
          <w:i/>
          <w:color w:val="000000" w:themeColor="text1"/>
        </w:rPr>
        <w:tab/>
      </w:r>
      <w:r w:rsidRPr="00AC71F8">
        <w:rPr>
          <w:rFonts w:eastAsia="Arial" w:cs="Arial"/>
          <w:i/>
          <w:color w:val="000000" w:themeColor="text1"/>
        </w:rPr>
        <w:tab/>
      </w:r>
      <w:r w:rsidRPr="00AC71F8">
        <w:rPr>
          <w:rFonts w:eastAsia="Arial" w:cs="Arial"/>
          <w:i/>
          <w:color w:val="000000" w:themeColor="text1"/>
        </w:rPr>
        <w:tab/>
      </w:r>
      <w:r w:rsidRPr="00AC71F8">
        <w:rPr>
          <w:rFonts w:eastAsia="Arial" w:cs="Arial"/>
          <w:i/>
          <w:color w:val="000000" w:themeColor="text1"/>
        </w:rPr>
        <w:tab/>
      </w:r>
      <w:r w:rsidRPr="00AC71F8">
        <w:rPr>
          <w:rFonts w:eastAsia="Arial" w:cs="Arial"/>
          <w:i/>
          <w:color w:val="000000" w:themeColor="text1"/>
        </w:rPr>
        <w:tab/>
        <w:t xml:space="preserve">   </w:t>
      </w:r>
      <w:r w:rsidR="009D5B78" w:rsidRPr="00AC71F8">
        <w:rPr>
          <w:rFonts w:eastAsia="Arial" w:cs="Arial"/>
          <w:i/>
          <w:color w:val="000000" w:themeColor="text1"/>
        </w:rPr>
        <w:t xml:space="preserve">                   </w:t>
      </w:r>
      <w:r w:rsidRPr="00AC71F8">
        <w:rPr>
          <w:rFonts w:eastAsia="Arial" w:cs="Arial"/>
          <w:i/>
          <w:color w:val="000000" w:themeColor="text1"/>
        </w:rPr>
        <w:t xml:space="preserve">   Please check all that apply </w:t>
      </w:r>
    </w:p>
    <w:p w14:paraId="459D2845" w14:textId="77777777" w:rsidR="00954259" w:rsidRPr="00AC71F8" w:rsidRDefault="00E220ED" w:rsidP="00954259">
      <w:pPr>
        <w:pStyle w:val="ListParagraph"/>
        <w:rPr>
          <w:rFonts w:eastAsia="Arial" w:cs="Arial"/>
          <w:color w:val="000000" w:themeColor="text1"/>
        </w:rPr>
      </w:pPr>
      <w:sdt>
        <w:sdtPr>
          <w:rPr>
            <w:rFonts w:eastAsia="Arial" w:cs="Arial"/>
            <w:color w:val="000000" w:themeColor="text1"/>
          </w:rPr>
          <w:id w:val="-861745772"/>
          <w14:checkbox>
            <w14:checked w14:val="1"/>
            <w14:checkedState w14:val="2612" w14:font="MS Gothic"/>
            <w14:uncheckedState w14:val="2610" w14:font="MS Gothic"/>
          </w14:checkbox>
        </w:sdtPr>
        <w:sdtEndPr/>
        <w:sdtContent>
          <w:r w:rsidR="00AF2FC9" w:rsidRPr="00AC71F8">
            <w:rPr>
              <w:rFonts w:ascii="MS Gothic" w:eastAsia="MS Gothic" w:hAnsi="MS Gothic" w:cs="Arial" w:hint="eastAsia"/>
              <w:color w:val="000000" w:themeColor="text1"/>
            </w:rPr>
            <w:t>☒</w:t>
          </w:r>
        </w:sdtContent>
      </w:sdt>
      <w:r w:rsidR="00954259" w:rsidRPr="00AC71F8">
        <w:rPr>
          <w:rFonts w:eastAsia="Arial" w:cs="Arial"/>
          <w:color w:val="000000" w:themeColor="text1"/>
        </w:rPr>
        <w:t>On site signage</w:t>
      </w:r>
    </w:p>
    <w:p w14:paraId="06D02131" w14:textId="77777777" w:rsidR="00954259" w:rsidRPr="00AC71F8" w:rsidRDefault="00E220ED" w:rsidP="00954259">
      <w:pPr>
        <w:pStyle w:val="ListParagraph"/>
        <w:rPr>
          <w:rFonts w:eastAsia="Arial" w:cs="Arial"/>
          <w:color w:val="000000" w:themeColor="text1"/>
        </w:rPr>
      </w:pPr>
      <w:sdt>
        <w:sdtPr>
          <w:rPr>
            <w:rFonts w:eastAsia="Arial" w:cs="Arial"/>
            <w:color w:val="000000" w:themeColor="text1"/>
          </w:rPr>
          <w:id w:val="565836351"/>
          <w14:checkbox>
            <w14:checked w14:val="1"/>
            <w14:checkedState w14:val="2612" w14:font="MS Gothic"/>
            <w14:uncheckedState w14:val="2610" w14:font="MS Gothic"/>
          </w14:checkbox>
        </w:sdtPr>
        <w:sdtEndPr/>
        <w:sdtContent>
          <w:r w:rsidR="0014645E" w:rsidRPr="00AC71F8">
            <w:rPr>
              <w:rFonts w:ascii="MS Gothic" w:eastAsia="MS Gothic" w:hAnsi="MS Gothic" w:cs="Arial" w:hint="eastAsia"/>
              <w:color w:val="000000" w:themeColor="text1"/>
            </w:rPr>
            <w:t>☒</w:t>
          </w:r>
        </w:sdtContent>
      </w:sdt>
      <w:r w:rsidR="00954259" w:rsidRPr="00AC71F8">
        <w:rPr>
          <w:rFonts w:eastAsia="Arial" w:cs="Arial"/>
          <w:color w:val="000000" w:themeColor="text1"/>
        </w:rPr>
        <w:t xml:space="preserve">Notification on the </w:t>
      </w:r>
      <w:proofErr w:type="spellStart"/>
      <w:r w:rsidR="00954259" w:rsidRPr="00AC71F8">
        <w:rPr>
          <w:rFonts w:eastAsia="Arial" w:cs="Arial"/>
          <w:color w:val="000000" w:themeColor="text1"/>
        </w:rPr>
        <w:t>Swimfo</w:t>
      </w:r>
      <w:proofErr w:type="spellEnd"/>
      <w:r w:rsidR="00954259" w:rsidRPr="00AC71F8">
        <w:rPr>
          <w:rFonts w:eastAsia="Arial" w:cs="Arial"/>
          <w:color w:val="000000" w:themeColor="text1"/>
        </w:rPr>
        <w:t xml:space="preserve"> website in England or Bathing Waters Explorer Website in Wales.  </w:t>
      </w:r>
    </w:p>
    <w:p w14:paraId="340B580C" w14:textId="77777777" w:rsidR="00954259" w:rsidRPr="00AC71F8" w:rsidRDefault="00E220ED" w:rsidP="00954259">
      <w:pPr>
        <w:pStyle w:val="ListParagraph"/>
        <w:rPr>
          <w:rFonts w:eastAsia="Arial" w:cs="Arial"/>
          <w:color w:val="000000" w:themeColor="text1"/>
        </w:rPr>
      </w:pPr>
      <w:sdt>
        <w:sdtPr>
          <w:rPr>
            <w:rFonts w:eastAsia="Arial" w:cs="Arial"/>
            <w:color w:val="000000" w:themeColor="text1"/>
          </w:rPr>
          <w:id w:val="604315739"/>
          <w14:checkbox>
            <w14:checked w14:val="1"/>
            <w14:checkedState w14:val="2612" w14:font="MS Gothic"/>
            <w14:uncheckedState w14:val="2610" w14:font="MS Gothic"/>
          </w14:checkbox>
        </w:sdtPr>
        <w:sdtEndPr/>
        <w:sdtContent>
          <w:r w:rsidR="0014645E" w:rsidRPr="00AC71F8">
            <w:rPr>
              <w:rFonts w:ascii="MS Gothic" w:eastAsia="MS Gothic" w:hAnsi="MS Gothic" w:cs="Arial" w:hint="eastAsia"/>
              <w:color w:val="000000" w:themeColor="text1"/>
            </w:rPr>
            <w:t>☒</w:t>
          </w:r>
        </w:sdtContent>
      </w:sdt>
      <w:r w:rsidR="00954259" w:rsidRPr="00AC71F8">
        <w:rPr>
          <w:rFonts w:eastAsia="Arial" w:cs="Arial"/>
          <w:color w:val="000000" w:themeColor="text1"/>
        </w:rPr>
        <w:t xml:space="preserve">Notification on GOV.UK or GOV.WALES </w:t>
      </w:r>
    </w:p>
    <w:p w14:paraId="390E4204" w14:textId="77777777" w:rsidR="00954259" w:rsidRPr="00AC71F8" w:rsidRDefault="00E220ED" w:rsidP="00954259">
      <w:pPr>
        <w:pStyle w:val="ListParagraph"/>
        <w:rPr>
          <w:rFonts w:eastAsia="Arial" w:cs="Arial"/>
          <w:color w:val="000000" w:themeColor="text1"/>
        </w:rPr>
      </w:pPr>
      <w:sdt>
        <w:sdtPr>
          <w:rPr>
            <w:rFonts w:eastAsia="Arial" w:cs="Arial"/>
            <w:color w:val="000000" w:themeColor="text1"/>
          </w:rPr>
          <w:id w:val="1493217098"/>
          <w14:checkbox>
            <w14:checked w14:val="1"/>
            <w14:checkedState w14:val="2612" w14:font="MS Gothic"/>
            <w14:uncheckedState w14:val="2610" w14:font="MS Gothic"/>
          </w14:checkbox>
        </w:sdtPr>
        <w:sdtEndPr/>
        <w:sdtContent>
          <w:r w:rsidR="0014645E" w:rsidRPr="00AC71F8">
            <w:rPr>
              <w:rFonts w:ascii="MS Gothic" w:eastAsia="MS Gothic" w:hAnsi="MS Gothic" w:cs="Arial" w:hint="eastAsia"/>
              <w:color w:val="000000" w:themeColor="text1"/>
            </w:rPr>
            <w:t>☒</w:t>
          </w:r>
        </w:sdtContent>
      </w:sdt>
      <w:r w:rsidR="00954259" w:rsidRPr="00AC71F8">
        <w:rPr>
          <w:rFonts w:eastAsia="Arial" w:cs="Arial"/>
          <w:color w:val="000000" w:themeColor="text1"/>
        </w:rPr>
        <w:t>Notification on the EA or NRW bathing water website</w:t>
      </w:r>
    </w:p>
    <w:p w14:paraId="5F206AB0" w14:textId="77777777" w:rsidR="00954259" w:rsidRPr="00AC71F8" w:rsidRDefault="00E220ED" w:rsidP="00954259">
      <w:pPr>
        <w:pStyle w:val="ListParagraph"/>
        <w:rPr>
          <w:rFonts w:eastAsia="Arial" w:cs="Arial"/>
          <w:color w:val="000000" w:themeColor="text1"/>
        </w:rPr>
      </w:pPr>
      <w:sdt>
        <w:sdtPr>
          <w:rPr>
            <w:rFonts w:eastAsia="Arial" w:cs="Arial"/>
            <w:color w:val="000000" w:themeColor="text1"/>
          </w:rPr>
          <w:id w:val="-545684944"/>
          <w14:checkbox>
            <w14:checked w14:val="0"/>
            <w14:checkedState w14:val="2612" w14:font="MS Gothic"/>
            <w14:uncheckedState w14:val="2610" w14:font="MS Gothic"/>
          </w14:checkbox>
        </w:sdtPr>
        <w:sdtEndPr/>
        <w:sdtContent>
          <w:r w:rsidR="00954259" w:rsidRPr="00AC71F8">
            <w:rPr>
              <w:rFonts w:eastAsia="MS Gothic" w:cs="Arial"/>
              <w:color w:val="000000" w:themeColor="text1"/>
            </w:rPr>
            <w:t>☐</w:t>
          </w:r>
        </w:sdtContent>
      </w:sdt>
      <w:r w:rsidR="00954259" w:rsidRPr="00AC71F8">
        <w:rPr>
          <w:rFonts w:eastAsia="Arial" w:cs="Arial"/>
          <w:color w:val="000000" w:themeColor="text1"/>
        </w:rPr>
        <w:t>No additional notification</w:t>
      </w:r>
    </w:p>
    <w:p w14:paraId="1231BE67" w14:textId="77777777" w:rsidR="00954259" w:rsidRPr="00AC71F8" w:rsidRDefault="00954259" w:rsidP="00954259">
      <w:pPr>
        <w:pStyle w:val="ListParagraph"/>
        <w:rPr>
          <w:rFonts w:eastAsia="Arial" w:cs="Arial"/>
          <w:color w:val="000000" w:themeColor="text1"/>
        </w:rPr>
      </w:pPr>
    </w:p>
    <w:p w14:paraId="4F18BF9B" w14:textId="77777777" w:rsidR="00954259" w:rsidRPr="00AC71F8" w:rsidRDefault="00E220ED" w:rsidP="00954259">
      <w:pPr>
        <w:pStyle w:val="ListParagraph"/>
        <w:rPr>
          <w:rFonts w:eastAsia="Arial" w:cs="Arial"/>
          <w:color w:val="000000" w:themeColor="text1"/>
        </w:rPr>
      </w:pPr>
      <w:sdt>
        <w:sdtPr>
          <w:rPr>
            <w:rFonts w:eastAsia="Arial" w:cs="Arial"/>
            <w:color w:val="000000" w:themeColor="text1"/>
          </w:rPr>
          <w:id w:val="-525716385"/>
          <w14:checkbox>
            <w14:checked w14:val="0"/>
            <w14:checkedState w14:val="2612" w14:font="MS Gothic"/>
            <w14:uncheckedState w14:val="2610" w14:font="MS Gothic"/>
          </w14:checkbox>
        </w:sdtPr>
        <w:sdtEndPr/>
        <w:sdtContent>
          <w:r w:rsidR="00AF2FC9" w:rsidRPr="00AC71F8">
            <w:rPr>
              <w:rFonts w:ascii="MS Gothic" w:eastAsia="MS Gothic" w:hAnsi="MS Gothic" w:cs="Arial" w:hint="eastAsia"/>
              <w:color w:val="000000" w:themeColor="text1"/>
            </w:rPr>
            <w:t>☐</w:t>
          </w:r>
        </w:sdtContent>
      </w:sdt>
      <w:r w:rsidR="00954259" w:rsidRPr="00AC71F8">
        <w:rPr>
          <w:rFonts w:eastAsia="Arial" w:cs="Arial"/>
          <w:color w:val="000000" w:themeColor="text1"/>
        </w:rPr>
        <w:t>Other (please specify)</w:t>
      </w:r>
    </w:p>
    <w:p w14:paraId="6D7E6E72" w14:textId="77777777" w:rsidR="00954259" w:rsidRPr="00AC71F8" w:rsidRDefault="00D2544A" w:rsidP="00954259">
      <w:pPr>
        <w:spacing w:line="259" w:lineRule="auto"/>
        <w:rPr>
          <w:rFonts w:eastAsia="Arial" w:cs="Arial"/>
          <w:i/>
          <w:iCs/>
          <w:color w:val="000000" w:themeColor="text1"/>
        </w:rPr>
      </w:pPr>
      <w:r w:rsidRPr="00AC71F8">
        <w:rPr>
          <w:rFonts w:eastAsia="Times New Roman" w:cs="Arial"/>
          <w:i/>
          <w:iCs/>
          <w:noProof/>
          <w:kern w:val="0"/>
          <w:lang w:eastAsia="en-GB"/>
          <w14:ligatures w14:val="none"/>
        </w:rPr>
        <mc:AlternateContent>
          <mc:Choice Requires="wps">
            <w:drawing>
              <wp:anchor distT="45720" distB="45720" distL="114300" distR="114300" simplePos="0" relativeHeight="251658246" behindDoc="0" locked="0" layoutInCell="1" allowOverlap="1" wp14:anchorId="62D248A3" wp14:editId="0EE46E85">
                <wp:simplePos x="0" y="0"/>
                <wp:positionH relativeFrom="margin">
                  <wp:align>left</wp:align>
                </wp:positionH>
                <wp:positionV relativeFrom="paragraph">
                  <wp:posOffset>263645</wp:posOffset>
                </wp:positionV>
                <wp:extent cx="5911850" cy="554355"/>
                <wp:effectExtent l="0" t="0" r="12700" b="17145"/>
                <wp:wrapSquare wrapText="bothSides"/>
                <wp:docPr id="17324247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554983"/>
                        </a:xfrm>
                        <a:prstGeom prst="rect">
                          <a:avLst/>
                        </a:prstGeom>
                        <a:solidFill>
                          <a:srgbClr val="FFFFFF"/>
                        </a:solidFill>
                        <a:ln w="9525">
                          <a:solidFill>
                            <a:srgbClr val="000000"/>
                          </a:solidFill>
                          <a:miter lim="800000"/>
                          <a:headEnd/>
                          <a:tailEnd/>
                        </a:ln>
                      </wps:spPr>
                      <wps:txbx>
                        <w:txbxContent>
                          <w:p w14:paraId="378C5068" w14:textId="77777777" w:rsidR="00954259" w:rsidRPr="002F3E3A" w:rsidRDefault="00AF2FC9" w:rsidP="00954259">
                            <w:pPr>
                              <w:rPr>
                                <w:sz w:val="22"/>
                                <w:szCs w:val="22"/>
                              </w:rPr>
                            </w:pPr>
                            <w:r w:rsidRPr="002F3E3A">
                              <w:rPr>
                                <w:sz w:val="22"/>
                                <w:szCs w:val="22"/>
                              </w:rPr>
                              <w:t>Use should be made of all local communications channels and should not exclude local media and communications to residents from the local authority.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248A3" id="_x0000_s1032" type="#_x0000_t202" style="position:absolute;margin-left:0;margin-top:20.75pt;width:465.5pt;height:43.65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">
                <v:textbox>
                  <w:txbxContent>
                    <w:p w14:paraId="378C5068" w14:textId="77777777" w:rsidR="00954259" w:rsidRPr="002F3E3A" w:rsidRDefault="00AF2FC9" w:rsidP="00954259">
                      <w:pPr>
                        <w:rPr>
                          <w:sz w:val="22"/>
                          <w:szCs w:val="22"/>
                        </w:rPr>
                      </w:pPr>
                      <w:r w:rsidRPr="002F3E3A">
                        <w:rPr>
                          <w:sz w:val="22"/>
                          <w:szCs w:val="22"/>
                        </w:rPr>
                        <w:t>Use should be made of all local communications channels and should not exclude local media and communications to residents from the local authority.</w:t>
                      </w:r>
                    </w:p>
                  </w:txbxContent>
                </v:textbox>
                <w10:wrap type="square" anchorx="margin"/>
              </v:shape>
            </w:pict>
          </mc:Fallback>
        </mc:AlternateContent>
      </w:r>
      <w:r w:rsidR="00CC1048" w:rsidRPr="00AC71F8">
        <w:rPr>
          <w:rFonts w:eastAsia="Arial" w:cs="Arial"/>
          <w:i/>
          <w:iCs/>
          <w:color w:val="000000" w:themeColor="text1"/>
        </w:rPr>
        <w:t>If you clicked other, please</w:t>
      </w:r>
      <w:r w:rsidRPr="00AC71F8">
        <w:rPr>
          <w:rFonts w:eastAsia="Arial" w:cs="Arial"/>
          <w:i/>
          <w:iCs/>
          <w:color w:val="000000" w:themeColor="text1"/>
        </w:rPr>
        <w:t xml:space="preserve"> </w:t>
      </w:r>
      <w:r w:rsidR="00816441" w:rsidRPr="00AC71F8">
        <w:rPr>
          <w:rFonts w:eastAsia="Arial" w:cs="Arial"/>
          <w:i/>
          <w:iCs/>
          <w:color w:val="000000" w:themeColor="text1"/>
        </w:rPr>
        <w:t xml:space="preserve">specify </w:t>
      </w:r>
      <w:r w:rsidRPr="00AC71F8">
        <w:rPr>
          <w:rFonts w:eastAsia="Arial" w:cs="Arial"/>
          <w:i/>
          <w:iCs/>
          <w:color w:val="000000" w:themeColor="text1"/>
        </w:rPr>
        <w:t>below</w:t>
      </w:r>
    </w:p>
    <w:p w14:paraId="36FEB5B0" w14:textId="77777777" w:rsidR="00954259" w:rsidRPr="00AC71F8" w:rsidRDefault="00954259" w:rsidP="00954259">
      <w:pPr>
        <w:contextualSpacing/>
        <w:rPr>
          <w:rFonts w:eastAsia="Arial" w:cs="Arial"/>
          <w:i/>
          <w:iCs/>
          <w:color w:val="000000" w:themeColor="text1"/>
        </w:rPr>
      </w:pPr>
    </w:p>
    <w:p w14:paraId="30D7AA69" w14:textId="77777777" w:rsidR="00B755EF" w:rsidRPr="00AC71F8" w:rsidRDefault="00B755EF" w:rsidP="00954259">
      <w:pPr>
        <w:contextualSpacing/>
        <w:rPr>
          <w:rFonts w:eastAsia="Arial" w:cs="Arial"/>
          <w:i/>
          <w:iCs/>
          <w:color w:val="000000" w:themeColor="text1"/>
        </w:rPr>
      </w:pPr>
    </w:p>
    <w:p w14:paraId="6D7279C8" w14:textId="77777777" w:rsidR="00B755EF" w:rsidRPr="00AC71F8" w:rsidRDefault="00B755EF" w:rsidP="00B755EF">
      <w:pPr>
        <w:rPr>
          <w:rFonts w:eastAsia="Arial" w:cs="Arial"/>
          <w:i/>
          <w:iCs/>
          <w:color w:val="000000" w:themeColor="text1"/>
        </w:rPr>
      </w:pPr>
      <w:r w:rsidRPr="00AC71F8">
        <w:rPr>
          <w:rFonts w:eastAsia="Arial" w:cs="Arial"/>
          <w:b/>
          <w:bCs/>
        </w:rPr>
        <w:t>Q1</w:t>
      </w:r>
      <w:r w:rsidRPr="00AC71F8">
        <w:rPr>
          <w:rFonts w:eastAsia="Arial" w:cs="Arial"/>
          <w:b/>
          <w:bCs/>
          <w:color w:val="000000" w:themeColor="text1"/>
        </w:rPr>
        <w:t>4.</w:t>
      </w:r>
      <w:r w:rsidRPr="00AC71F8">
        <w:rPr>
          <w:rFonts w:eastAsia="Arial" w:cs="Arial"/>
          <w:color w:val="000000" w:themeColor="text1"/>
        </w:rPr>
        <w:t xml:space="preserve"> To what extent do you agree or disagree with the proposed increase in flexibility of Bathing Season dates prescribed in the Bathing Water Regulations 2013 for England and Wales? </w:t>
      </w:r>
      <w:r w:rsidRPr="00AC71F8">
        <w:rPr>
          <w:rFonts w:eastAsia="Arial" w:cs="Arial"/>
          <w:i/>
          <w:iCs/>
          <w:color w:val="C00000"/>
        </w:rPr>
        <w:t>(required)</w:t>
      </w:r>
      <w:r w:rsidRPr="00AC71F8">
        <w:rPr>
          <w:rFonts w:eastAsia="Arial" w:cs="Arial"/>
          <w:i/>
          <w:iCs/>
          <w:color w:val="C00000"/>
        </w:rPr>
        <w:tab/>
      </w:r>
      <w:r w:rsidRPr="00AC71F8">
        <w:rPr>
          <w:rFonts w:eastAsia="Arial" w:cs="Arial"/>
          <w:i/>
          <w:iCs/>
          <w:color w:val="000000" w:themeColor="text1"/>
        </w:rPr>
        <w:tab/>
      </w:r>
      <w:r w:rsidRPr="00AC71F8">
        <w:rPr>
          <w:rFonts w:eastAsia="Arial" w:cs="Arial"/>
          <w:i/>
          <w:iCs/>
          <w:color w:val="000000" w:themeColor="text1"/>
        </w:rPr>
        <w:tab/>
      </w:r>
      <w:r w:rsidRPr="00AC71F8">
        <w:rPr>
          <w:rFonts w:eastAsia="Arial" w:cs="Arial"/>
          <w:i/>
          <w:iCs/>
          <w:color w:val="000000" w:themeColor="text1"/>
        </w:rPr>
        <w:tab/>
      </w:r>
      <w:r w:rsidRPr="00AC71F8">
        <w:rPr>
          <w:rFonts w:eastAsia="Arial" w:cs="Arial"/>
          <w:i/>
          <w:iCs/>
          <w:color w:val="000000" w:themeColor="text1"/>
        </w:rPr>
        <w:tab/>
      </w:r>
      <w:r w:rsidRPr="00AC71F8">
        <w:rPr>
          <w:rFonts w:eastAsia="Arial" w:cs="Arial"/>
          <w:i/>
          <w:iCs/>
          <w:color w:val="000000" w:themeColor="text1"/>
        </w:rPr>
        <w:tab/>
      </w:r>
      <w:r w:rsidR="009D5B78" w:rsidRPr="00AC71F8">
        <w:rPr>
          <w:rFonts w:eastAsia="Arial" w:cs="Arial"/>
          <w:i/>
          <w:iCs/>
          <w:color w:val="000000" w:themeColor="text1"/>
        </w:rPr>
        <w:t xml:space="preserve">                                               </w:t>
      </w:r>
      <w:r w:rsidRPr="00AC71F8">
        <w:rPr>
          <w:rFonts w:eastAsia="Arial" w:cs="Arial"/>
          <w:i/>
          <w:iCs/>
          <w:color w:val="000000" w:themeColor="text1"/>
        </w:rPr>
        <w:t xml:space="preserve">       Please check one below</w:t>
      </w:r>
    </w:p>
    <w:p w14:paraId="5CA99BA0" w14:textId="77777777" w:rsidR="00B755EF" w:rsidRPr="00AC71F8" w:rsidRDefault="00E220ED" w:rsidP="00A73302">
      <w:pPr>
        <w:pStyle w:val="ListParagraph"/>
        <w:rPr>
          <w:rFonts w:eastAsia="Arial" w:cs="Arial"/>
          <w:color w:val="000000" w:themeColor="text1"/>
        </w:rPr>
      </w:pPr>
      <w:sdt>
        <w:sdtPr>
          <w:rPr>
            <w:rFonts w:eastAsia="Arial" w:cs="Arial"/>
            <w:color w:val="000000" w:themeColor="text1"/>
          </w:rPr>
          <w:id w:val="-1473363720"/>
          <w14:checkbox>
            <w14:checked w14:val="0"/>
            <w14:checkedState w14:val="2612" w14:font="MS Gothic"/>
            <w14:uncheckedState w14:val="2610" w14:font="MS Gothic"/>
          </w14:checkbox>
        </w:sdtPr>
        <w:sdtEndPr/>
        <w:sdtContent>
          <w:r w:rsidR="00A73302" w:rsidRPr="00AC71F8">
            <w:rPr>
              <w:rFonts w:eastAsia="MS Gothic" w:cs="Arial"/>
              <w:color w:val="000000" w:themeColor="text1"/>
            </w:rPr>
            <w:t>☐</w:t>
          </w:r>
        </w:sdtContent>
      </w:sdt>
      <w:r w:rsidR="00B755EF" w:rsidRPr="00AC71F8">
        <w:rPr>
          <w:rFonts w:eastAsia="Arial" w:cs="Arial"/>
          <w:color w:val="000000" w:themeColor="text1"/>
        </w:rPr>
        <w:t>Strongly agree</w:t>
      </w:r>
    </w:p>
    <w:p w14:paraId="105B02F0" w14:textId="1C89F178" w:rsidR="00B755EF" w:rsidRPr="00AC71F8" w:rsidRDefault="00E220ED" w:rsidP="00A73302">
      <w:pPr>
        <w:pStyle w:val="ListParagraph"/>
        <w:rPr>
          <w:rFonts w:eastAsia="Arial" w:cs="Arial"/>
          <w:color w:val="000000" w:themeColor="text1"/>
        </w:rPr>
      </w:pPr>
      <w:sdt>
        <w:sdtPr>
          <w:rPr>
            <w:rFonts w:eastAsia="Arial" w:cs="Arial"/>
            <w:color w:val="000000" w:themeColor="text1"/>
          </w:rPr>
          <w:id w:val="-1580053470"/>
          <w14:checkbox>
            <w14:checked w14:val="1"/>
            <w14:checkedState w14:val="2612" w14:font="MS Gothic"/>
            <w14:uncheckedState w14:val="2610" w14:font="MS Gothic"/>
          </w14:checkbox>
        </w:sdtPr>
        <w:sdtEndPr/>
        <w:sdtContent>
          <w:r w:rsidR="0005681A">
            <w:rPr>
              <w:rFonts w:ascii="MS Gothic" w:eastAsia="MS Gothic" w:hAnsi="MS Gothic" w:cs="Arial" w:hint="eastAsia"/>
              <w:color w:val="000000" w:themeColor="text1"/>
            </w:rPr>
            <w:t>☒</w:t>
          </w:r>
        </w:sdtContent>
      </w:sdt>
      <w:r w:rsidR="00B755EF" w:rsidRPr="00AC71F8">
        <w:rPr>
          <w:rFonts w:eastAsia="Arial" w:cs="Arial"/>
          <w:color w:val="000000" w:themeColor="text1"/>
        </w:rPr>
        <w:t>Agree</w:t>
      </w:r>
    </w:p>
    <w:p w14:paraId="2EBA7360" w14:textId="77777777" w:rsidR="00B755EF" w:rsidRPr="00AC71F8" w:rsidRDefault="00E220ED" w:rsidP="00A73302">
      <w:pPr>
        <w:pStyle w:val="ListParagraph"/>
        <w:rPr>
          <w:rFonts w:eastAsia="Arial" w:cs="Arial"/>
          <w:color w:val="000000" w:themeColor="text1"/>
        </w:rPr>
      </w:pPr>
      <w:sdt>
        <w:sdtPr>
          <w:rPr>
            <w:rFonts w:eastAsia="Arial" w:cs="Arial"/>
            <w:color w:val="000000" w:themeColor="text1"/>
          </w:rPr>
          <w:id w:val="989993994"/>
          <w14:checkbox>
            <w14:checked w14:val="0"/>
            <w14:checkedState w14:val="2612" w14:font="MS Gothic"/>
            <w14:uncheckedState w14:val="2610" w14:font="MS Gothic"/>
          </w14:checkbox>
        </w:sdtPr>
        <w:sdtEndPr/>
        <w:sdtContent>
          <w:r w:rsidR="00A73302" w:rsidRPr="00AC71F8">
            <w:rPr>
              <w:rFonts w:eastAsia="MS Gothic" w:cs="Arial"/>
              <w:color w:val="000000" w:themeColor="text1"/>
            </w:rPr>
            <w:t>☐</w:t>
          </w:r>
        </w:sdtContent>
      </w:sdt>
      <w:r w:rsidR="00B755EF" w:rsidRPr="00AC71F8">
        <w:rPr>
          <w:rFonts w:eastAsia="Arial" w:cs="Arial"/>
          <w:color w:val="000000" w:themeColor="text1"/>
        </w:rPr>
        <w:t>Neither agree nor disagree</w:t>
      </w:r>
    </w:p>
    <w:p w14:paraId="1EF5388D" w14:textId="77777777" w:rsidR="00B755EF" w:rsidRPr="00AC71F8" w:rsidRDefault="00E220ED" w:rsidP="00A73302">
      <w:pPr>
        <w:pStyle w:val="ListParagraph"/>
        <w:rPr>
          <w:rFonts w:eastAsia="Arial" w:cs="Arial"/>
          <w:color w:val="000000" w:themeColor="text1"/>
        </w:rPr>
      </w:pPr>
      <w:sdt>
        <w:sdtPr>
          <w:rPr>
            <w:rFonts w:eastAsia="Arial" w:cs="Arial"/>
            <w:color w:val="000000" w:themeColor="text1"/>
          </w:rPr>
          <w:id w:val="-1995172627"/>
          <w14:checkbox>
            <w14:checked w14:val="0"/>
            <w14:checkedState w14:val="2612" w14:font="MS Gothic"/>
            <w14:uncheckedState w14:val="2610" w14:font="MS Gothic"/>
          </w14:checkbox>
        </w:sdtPr>
        <w:sdtEndPr/>
        <w:sdtContent>
          <w:r w:rsidR="00A73302" w:rsidRPr="00AC71F8">
            <w:rPr>
              <w:rFonts w:eastAsia="MS Gothic" w:cs="Arial"/>
              <w:color w:val="000000" w:themeColor="text1"/>
            </w:rPr>
            <w:t>☐</w:t>
          </w:r>
        </w:sdtContent>
      </w:sdt>
      <w:r w:rsidR="00B755EF" w:rsidRPr="00AC71F8">
        <w:rPr>
          <w:rFonts w:eastAsia="Arial" w:cs="Arial"/>
          <w:color w:val="000000" w:themeColor="text1"/>
        </w:rPr>
        <w:t>Disagree</w:t>
      </w:r>
    </w:p>
    <w:p w14:paraId="1C9A8F27" w14:textId="77777777" w:rsidR="00B755EF" w:rsidRPr="00AC71F8" w:rsidRDefault="00E220ED" w:rsidP="00A73302">
      <w:pPr>
        <w:pStyle w:val="ListParagraph"/>
        <w:rPr>
          <w:rFonts w:eastAsia="Arial" w:cs="Arial"/>
          <w:color w:val="000000" w:themeColor="text1"/>
        </w:rPr>
      </w:pPr>
      <w:sdt>
        <w:sdtPr>
          <w:rPr>
            <w:rFonts w:eastAsia="Arial" w:cs="Arial"/>
            <w:color w:val="000000" w:themeColor="text1"/>
          </w:rPr>
          <w:id w:val="-1686441697"/>
          <w14:checkbox>
            <w14:checked w14:val="0"/>
            <w14:checkedState w14:val="2612" w14:font="MS Gothic"/>
            <w14:uncheckedState w14:val="2610" w14:font="MS Gothic"/>
          </w14:checkbox>
        </w:sdtPr>
        <w:sdtEndPr/>
        <w:sdtContent>
          <w:r w:rsidR="00A73302" w:rsidRPr="00AC71F8">
            <w:rPr>
              <w:rFonts w:eastAsia="MS Gothic" w:cs="Arial"/>
              <w:color w:val="000000" w:themeColor="text1"/>
            </w:rPr>
            <w:t>☐</w:t>
          </w:r>
        </w:sdtContent>
      </w:sdt>
      <w:r w:rsidR="00B755EF" w:rsidRPr="00AC71F8">
        <w:rPr>
          <w:rFonts w:eastAsia="Arial" w:cs="Arial"/>
          <w:color w:val="000000" w:themeColor="text1"/>
        </w:rPr>
        <w:t>Strongly disagree</w:t>
      </w:r>
    </w:p>
    <w:p w14:paraId="6DE4DFE5" w14:textId="77777777" w:rsidR="00B755EF" w:rsidRPr="00AC71F8" w:rsidRDefault="00E220ED" w:rsidP="00A73302">
      <w:pPr>
        <w:pStyle w:val="ListParagraph"/>
        <w:rPr>
          <w:rFonts w:eastAsia="Arial" w:cs="Arial"/>
          <w:color w:val="000000" w:themeColor="text1"/>
        </w:rPr>
      </w:pPr>
      <w:sdt>
        <w:sdtPr>
          <w:rPr>
            <w:rFonts w:eastAsia="Arial" w:cs="Arial"/>
            <w:color w:val="000000" w:themeColor="text1"/>
          </w:rPr>
          <w:id w:val="-1696227029"/>
          <w14:checkbox>
            <w14:checked w14:val="0"/>
            <w14:checkedState w14:val="2612" w14:font="MS Gothic"/>
            <w14:uncheckedState w14:val="2610" w14:font="MS Gothic"/>
          </w14:checkbox>
        </w:sdtPr>
        <w:sdtEndPr/>
        <w:sdtContent>
          <w:r w:rsidR="00A73302" w:rsidRPr="00AC71F8">
            <w:rPr>
              <w:rFonts w:eastAsia="MS Gothic" w:cs="Arial"/>
              <w:color w:val="000000" w:themeColor="text1"/>
            </w:rPr>
            <w:t>☐</w:t>
          </w:r>
        </w:sdtContent>
      </w:sdt>
      <w:r w:rsidR="00B755EF" w:rsidRPr="00AC71F8">
        <w:rPr>
          <w:rFonts w:eastAsia="Arial" w:cs="Arial"/>
          <w:color w:val="000000" w:themeColor="text1"/>
        </w:rPr>
        <w:t xml:space="preserve">Don’t know </w:t>
      </w:r>
    </w:p>
    <w:p w14:paraId="68F0B693" w14:textId="77777777" w:rsidR="00A13ECA" w:rsidRPr="00AC71F8" w:rsidRDefault="00A13ECA" w:rsidP="00A13ECA">
      <w:pPr>
        <w:rPr>
          <w:rFonts w:eastAsia="Arial" w:cs="Arial"/>
          <w:color w:val="000000" w:themeColor="text1"/>
        </w:rPr>
      </w:pPr>
      <w:r w:rsidRPr="00AC71F8">
        <w:rPr>
          <w:rFonts w:eastAsia="Arial" w:cs="Arial"/>
          <w:b/>
          <w:bCs/>
          <w:color w:val="000000" w:themeColor="text1"/>
        </w:rPr>
        <w:t>Q15.</w:t>
      </w:r>
      <w:r w:rsidRPr="00AC71F8">
        <w:rPr>
          <w:rFonts w:eastAsia="Arial" w:cs="Arial"/>
          <w:color w:val="000000" w:themeColor="text1"/>
        </w:rPr>
        <w:t xml:space="preserve"> Please give reasons for your answer. </w:t>
      </w:r>
      <w:r w:rsidRPr="00AC71F8">
        <w:rPr>
          <w:rFonts w:eastAsia="Arial" w:cs="Arial"/>
          <w:i/>
          <w:iCs/>
          <w:color w:val="000000" w:themeColor="text1"/>
        </w:rPr>
        <w:t xml:space="preserve">(not required) </w:t>
      </w:r>
      <w:r w:rsidRPr="00AC71F8">
        <w:rPr>
          <w:rFonts w:eastAsia="Arial" w:cs="Arial"/>
          <w:i/>
          <w:iCs/>
          <w:color w:val="000000" w:themeColor="text1"/>
        </w:rPr>
        <w:tab/>
      </w:r>
      <w:r w:rsidRPr="00AC71F8">
        <w:rPr>
          <w:rFonts w:eastAsia="Arial" w:cs="Arial"/>
          <w:i/>
          <w:iCs/>
          <w:color w:val="000000" w:themeColor="text1"/>
        </w:rPr>
        <w:tab/>
      </w:r>
      <w:r w:rsidRPr="00AC71F8">
        <w:rPr>
          <w:rFonts w:eastAsia="Arial" w:cs="Arial"/>
          <w:i/>
          <w:iCs/>
          <w:color w:val="000000" w:themeColor="text1"/>
        </w:rPr>
        <w:tab/>
        <w:t xml:space="preserve">    </w:t>
      </w:r>
      <w:r w:rsidR="002963FB" w:rsidRPr="00AC71F8">
        <w:rPr>
          <w:rFonts w:eastAsia="Arial" w:cs="Arial"/>
          <w:i/>
          <w:iCs/>
          <w:color w:val="000000" w:themeColor="text1"/>
        </w:rPr>
        <w:tab/>
        <w:t xml:space="preserve">         </w:t>
      </w:r>
      <w:r w:rsidRPr="00AC71F8">
        <w:rPr>
          <w:rFonts w:eastAsia="Arial" w:cs="Arial"/>
          <w:i/>
          <w:iCs/>
          <w:color w:val="000000" w:themeColor="text1"/>
        </w:rPr>
        <w:t xml:space="preserve">  Please type below</w:t>
      </w:r>
    </w:p>
    <w:p w14:paraId="1F3B1409" w14:textId="53CBE138" w:rsidR="002963FB" w:rsidRPr="00AC71F8" w:rsidRDefault="002F3E3A" w:rsidP="002963FB">
      <w:r w:rsidRPr="00AC71F8">
        <w:rPr>
          <w:rFonts w:eastAsia="Times New Roman" w:cs="Arial"/>
          <w:i/>
          <w:iCs/>
          <w:noProof/>
          <w:kern w:val="0"/>
          <w:lang w:eastAsia="en-GB"/>
          <w14:ligatures w14:val="none"/>
        </w:rPr>
        <mc:AlternateContent>
          <mc:Choice Requires="wps">
            <w:drawing>
              <wp:anchor distT="45720" distB="45720" distL="114300" distR="114300" simplePos="0" relativeHeight="251658247" behindDoc="0" locked="0" layoutInCell="1" allowOverlap="1" wp14:anchorId="776EE0AD" wp14:editId="6A0B2F06">
                <wp:simplePos x="0" y="0"/>
                <wp:positionH relativeFrom="margin">
                  <wp:align>left</wp:align>
                </wp:positionH>
                <wp:positionV relativeFrom="paragraph">
                  <wp:posOffset>411854</wp:posOffset>
                </wp:positionV>
                <wp:extent cx="5911850" cy="3947795"/>
                <wp:effectExtent l="0" t="0" r="12700" b="14605"/>
                <wp:wrapSquare wrapText="bothSides"/>
                <wp:docPr id="17657705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3948305"/>
                        </a:xfrm>
                        <a:prstGeom prst="rect">
                          <a:avLst/>
                        </a:prstGeom>
                        <a:solidFill>
                          <a:srgbClr val="FFFFFF"/>
                        </a:solidFill>
                        <a:ln w="9525">
                          <a:solidFill>
                            <a:srgbClr val="000000"/>
                          </a:solidFill>
                          <a:miter lim="800000"/>
                          <a:headEnd/>
                          <a:tailEnd/>
                        </a:ln>
                      </wps:spPr>
                      <wps:txbx>
                        <w:txbxContent>
                          <w:p w14:paraId="1289174C" w14:textId="77777777" w:rsidR="00A13ECA" w:rsidRPr="002F3E3A" w:rsidRDefault="008570E6" w:rsidP="00A13ECA">
                            <w:pPr>
                              <w:rPr>
                                <w:sz w:val="22"/>
                                <w:szCs w:val="22"/>
                              </w:rPr>
                            </w:pPr>
                            <w:r w:rsidRPr="002F3E3A">
                              <w:rPr>
                                <w:sz w:val="22"/>
                                <w:szCs w:val="22"/>
                              </w:rPr>
                              <w:t>Swimming i</w:t>
                            </w:r>
                            <w:r w:rsidR="00972D52" w:rsidRPr="002F3E3A">
                              <w:rPr>
                                <w:sz w:val="22"/>
                                <w:szCs w:val="22"/>
                              </w:rPr>
                              <w:t xml:space="preserve">s increasingly taking place outside of the current bathing season during which time water quality </w:t>
                            </w:r>
                            <w:r w:rsidR="00A91C4F" w:rsidRPr="002F3E3A">
                              <w:rPr>
                                <w:sz w:val="22"/>
                                <w:szCs w:val="22"/>
                              </w:rPr>
                              <w:t xml:space="preserve">monitoring takes place, with the growth in “cold water swimming”.  </w:t>
                            </w:r>
                            <w:r w:rsidR="00DB254E" w:rsidRPr="002F3E3A">
                              <w:rPr>
                                <w:sz w:val="22"/>
                                <w:szCs w:val="22"/>
                              </w:rPr>
                              <w:t>Therefore, there is a need to introduce more flexibility around the season timings and length to refl</w:t>
                            </w:r>
                            <w:r w:rsidR="00F83839" w:rsidRPr="002F3E3A">
                              <w:rPr>
                                <w:sz w:val="22"/>
                                <w:szCs w:val="22"/>
                              </w:rPr>
                              <w:t xml:space="preserve">ect these changes and facilitate continued use </w:t>
                            </w:r>
                            <w:r w:rsidR="00BB551E" w:rsidRPr="002F3E3A">
                              <w:rPr>
                                <w:sz w:val="22"/>
                                <w:szCs w:val="22"/>
                              </w:rPr>
                              <w:t>while protecting public health.</w:t>
                            </w:r>
                          </w:p>
                          <w:p w14:paraId="58222464" w14:textId="77777777" w:rsidR="00BB551E" w:rsidRPr="002F3E3A" w:rsidRDefault="00BB551E" w:rsidP="00A13ECA">
                            <w:pPr>
                              <w:rPr>
                                <w:sz w:val="22"/>
                                <w:szCs w:val="22"/>
                              </w:rPr>
                            </w:pPr>
                            <w:r w:rsidRPr="002F3E3A">
                              <w:rPr>
                                <w:sz w:val="22"/>
                                <w:szCs w:val="22"/>
                              </w:rPr>
                              <w:t xml:space="preserve">Given that this may result in different bathing water sites having different seasons during which </w:t>
                            </w:r>
                            <w:r w:rsidR="00EB5D46" w:rsidRPr="002F3E3A">
                              <w:rPr>
                                <w:sz w:val="22"/>
                                <w:szCs w:val="22"/>
                              </w:rPr>
                              <w:t>monitoring is taking place</w:t>
                            </w:r>
                            <w:r w:rsidR="00985C44" w:rsidRPr="002F3E3A">
                              <w:rPr>
                                <w:sz w:val="22"/>
                                <w:szCs w:val="22"/>
                              </w:rPr>
                              <w:t xml:space="preserve"> there will be a need to ensure there is good communications and information made available to the public as to when a site is being monitored and when it is not.  See </w:t>
                            </w:r>
                            <w:r w:rsidR="00A71DEE" w:rsidRPr="002F3E3A">
                              <w:rPr>
                                <w:sz w:val="22"/>
                                <w:szCs w:val="22"/>
                              </w:rPr>
                              <w:t>Q</w:t>
                            </w:r>
                            <w:r w:rsidR="00F47E43" w:rsidRPr="002F3E3A">
                              <w:rPr>
                                <w:sz w:val="22"/>
                                <w:szCs w:val="22"/>
                              </w:rPr>
                              <w:t>13.</w:t>
                            </w:r>
                          </w:p>
                          <w:p w14:paraId="172AD643" w14:textId="120ECB03" w:rsidR="00F47E43" w:rsidRPr="002F3E3A" w:rsidRDefault="005F41C0" w:rsidP="00A13ECA">
                            <w:pPr>
                              <w:rPr>
                                <w:sz w:val="22"/>
                                <w:szCs w:val="22"/>
                              </w:rPr>
                            </w:pPr>
                            <w:r w:rsidRPr="002F3E3A">
                              <w:rPr>
                                <w:sz w:val="22"/>
                                <w:szCs w:val="22"/>
                              </w:rPr>
                              <w:t xml:space="preserve">In addition, and in support of responses in </w:t>
                            </w:r>
                            <w:r w:rsidR="00A71DEE" w:rsidRPr="002F3E3A">
                              <w:rPr>
                                <w:sz w:val="22"/>
                                <w:szCs w:val="22"/>
                              </w:rPr>
                              <w:t>Q</w:t>
                            </w:r>
                            <w:r w:rsidR="00E54F03" w:rsidRPr="002F3E3A">
                              <w:rPr>
                                <w:sz w:val="22"/>
                                <w:szCs w:val="22"/>
                              </w:rPr>
                              <w:t xml:space="preserve">11 and </w:t>
                            </w:r>
                            <w:r w:rsidR="00A71DEE" w:rsidRPr="002F3E3A">
                              <w:rPr>
                                <w:sz w:val="22"/>
                                <w:szCs w:val="22"/>
                              </w:rPr>
                              <w:t>Q</w:t>
                            </w:r>
                            <w:r w:rsidR="00E54F03" w:rsidRPr="002F3E3A">
                              <w:rPr>
                                <w:sz w:val="22"/>
                                <w:szCs w:val="22"/>
                              </w:rPr>
                              <w:t xml:space="preserve">12, changes to the period </w:t>
                            </w:r>
                            <w:r w:rsidR="004E5383" w:rsidRPr="002F3E3A">
                              <w:rPr>
                                <w:sz w:val="22"/>
                                <w:szCs w:val="22"/>
                              </w:rPr>
                              <w:t>over</w:t>
                            </w:r>
                            <w:r w:rsidR="00E54F03" w:rsidRPr="002F3E3A">
                              <w:rPr>
                                <w:sz w:val="22"/>
                                <w:szCs w:val="22"/>
                              </w:rPr>
                              <w:t xml:space="preserve"> which monitoring takes place, and in effect the </w:t>
                            </w:r>
                            <w:r w:rsidR="0018470B" w:rsidRPr="002F3E3A">
                              <w:rPr>
                                <w:sz w:val="22"/>
                                <w:szCs w:val="22"/>
                              </w:rPr>
                              <w:t xml:space="preserve">“approved season” for swimming at any site </w:t>
                            </w:r>
                            <w:r w:rsidR="004E5383" w:rsidRPr="002F3E3A">
                              <w:rPr>
                                <w:sz w:val="22"/>
                                <w:szCs w:val="22"/>
                              </w:rPr>
                              <w:t xml:space="preserve">must also consider wider issues, not least </w:t>
                            </w:r>
                            <w:r w:rsidR="00384320" w:rsidRPr="002F3E3A">
                              <w:rPr>
                                <w:sz w:val="22"/>
                                <w:szCs w:val="22"/>
                              </w:rPr>
                              <w:t>the need to restrict activities a</w:t>
                            </w:r>
                            <w:r w:rsidR="00C726E5" w:rsidRPr="002F3E3A">
                              <w:rPr>
                                <w:sz w:val="22"/>
                                <w:szCs w:val="22"/>
                              </w:rPr>
                              <w:t>t</w:t>
                            </w:r>
                            <w:r w:rsidR="00384320" w:rsidRPr="002F3E3A">
                              <w:rPr>
                                <w:sz w:val="22"/>
                                <w:szCs w:val="22"/>
                              </w:rPr>
                              <w:t xml:space="preserve"> key times of the year to allow for </w:t>
                            </w:r>
                            <w:r w:rsidR="00396468" w:rsidRPr="002F3E3A">
                              <w:rPr>
                                <w:sz w:val="22"/>
                                <w:szCs w:val="22"/>
                              </w:rPr>
                              <w:t>things such as fish spawning and the bird nesting season</w:t>
                            </w:r>
                            <w:r w:rsidR="002122E8" w:rsidRPr="002F3E3A">
                              <w:rPr>
                                <w:sz w:val="22"/>
                                <w:szCs w:val="22"/>
                              </w:rPr>
                              <w:t xml:space="preserve"> (see further comments in Q32)</w:t>
                            </w:r>
                            <w:r w:rsidR="00396468" w:rsidRPr="002F3E3A">
                              <w:rPr>
                                <w:sz w:val="22"/>
                                <w:szCs w:val="22"/>
                              </w:rPr>
                              <w:t xml:space="preserve">, if it is considered that during those times the continued use of a site will have a </w:t>
                            </w:r>
                            <w:r w:rsidR="00A46835" w:rsidRPr="002F3E3A">
                              <w:rPr>
                                <w:sz w:val="22"/>
                                <w:szCs w:val="22"/>
                              </w:rPr>
                              <w:t>detrimental impact.</w:t>
                            </w:r>
                            <w:r w:rsidR="007A762D" w:rsidRPr="002F3E3A">
                              <w:rPr>
                                <w:sz w:val="22"/>
                                <w:szCs w:val="22"/>
                              </w:rPr>
                              <w:t xml:space="preserve">  </w:t>
                            </w:r>
                            <w:r w:rsidR="008E5224" w:rsidRPr="002F3E3A">
                              <w:rPr>
                                <w:sz w:val="22"/>
                                <w:szCs w:val="22"/>
                              </w:rPr>
                              <w:t xml:space="preserve">Changes to the length of the bathing season must not override or contradict other </w:t>
                            </w:r>
                            <w:r w:rsidR="00D00B0D" w:rsidRPr="002F3E3A">
                              <w:rPr>
                                <w:sz w:val="22"/>
                                <w:szCs w:val="22"/>
                              </w:rPr>
                              <w:t xml:space="preserve">statutory and legal duties, such as those </w:t>
                            </w:r>
                            <w:r w:rsidR="00EE27B4" w:rsidRPr="002F3E3A">
                              <w:rPr>
                                <w:sz w:val="22"/>
                                <w:szCs w:val="22"/>
                              </w:rPr>
                              <w:t>set out in the Salmon and Freshwater Fisheries Act 1975</w:t>
                            </w:r>
                            <w:r w:rsidR="000134F2" w:rsidRPr="002F3E3A">
                              <w:rPr>
                                <w:sz w:val="22"/>
                                <w:szCs w:val="22"/>
                              </w:rPr>
                              <w:t>.</w:t>
                            </w:r>
                            <w:r w:rsidR="00C9133E" w:rsidRPr="002F3E3A">
                              <w:rPr>
                                <w:sz w:val="22"/>
                                <w:szCs w:val="22"/>
                              </w:rPr>
                              <w:t xml:space="preserve">  Principles around restricting times when people can take part of recreational activities </w:t>
                            </w:r>
                            <w:r w:rsidR="008C61F5" w:rsidRPr="002F3E3A">
                              <w:rPr>
                                <w:sz w:val="22"/>
                                <w:szCs w:val="22"/>
                              </w:rPr>
                              <w:t>in order to protect species and the environment have been established, e.g. the imposition of a closed season for angling.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6EE0AD" id="_x0000_s1033" type="#_x0000_t202" style="position:absolute;margin-left:0;margin-top:32.45pt;width:465.5pt;height:310.85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">
                <v:textbox>
                  <w:txbxContent>
                    <w:p w14:paraId="1289174C" w14:textId="77777777" w:rsidR="00A13ECA" w:rsidRPr="002F3E3A" w:rsidRDefault="008570E6" w:rsidP="00A13ECA">
                      <w:pPr>
                        <w:rPr>
                          <w:sz w:val="22"/>
                          <w:szCs w:val="22"/>
                        </w:rPr>
                      </w:pPr>
                      <w:r w:rsidRPr="002F3E3A">
                        <w:rPr>
                          <w:sz w:val="22"/>
                          <w:szCs w:val="22"/>
                        </w:rPr>
                        <w:t>Swimming i</w:t>
                      </w:r>
                      <w:r w:rsidR="00972D52" w:rsidRPr="002F3E3A">
                        <w:rPr>
                          <w:sz w:val="22"/>
                          <w:szCs w:val="22"/>
                        </w:rPr>
                        <w:t xml:space="preserve">s increasingly taking place outside of the current bathing season during which time water quality </w:t>
                      </w:r>
                      <w:r w:rsidR="00A91C4F" w:rsidRPr="002F3E3A">
                        <w:rPr>
                          <w:sz w:val="22"/>
                          <w:szCs w:val="22"/>
                        </w:rPr>
                        <w:t xml:space="preserve">monitoring takes place, with the growth in “cold water swimming”.  </w:t>
                      </w:r>
                      <w:r w:rsidR="00DB254E" w:rsidRPr="002F3E3A">
                        <w:rPr>
                          <w:sz w:val="22"/>
                          <w:szCs w:val="22"/>
                        </w:rPr>
                        <w:t>Therefore, there is a need to introduce more flexibility around the season timings and length to refl</w:t>
                      </w:r>
                      <w:r w:rsidR="00F83839" w:rsidRPr="002F3E3A">
                        <w:rPr>
                          <w:sz w:val="22"/>
                          <w:szCs w:val="22"/>
                        </w:rPr>
                        <w:t xml:space="preserve">ect these changes and facilitate continued use </w:t>
                      </w:r>
                      <w:r w:rsidR="00BB551E" w:rsidRPr="002F3E3A">
                        <w:rPr>
                          <w:sz w:val="22"/>
                          <w:szCs w:val="22"/>
                        </w:rPr>
                        <w:t>while protecting public health.</w:t>
                      </w:r>
                    </w:p>
                    <w:p w14:paraId="58222464" w14:textId="77777777" w:rsidR="00BB551E" w:rsidRPr="002F3E3A" w:rsidRDefault="00BB551E" w:rsidP="00A13ECA">
                      <w:pPr>
                        <w:rPr>
                          <w:sz w:val="22"/>
                          <w:szCs w:val="22"/>
                        </w:rPr>
                      </w:pPr>
                      <w:r w:rsidRPr="002F3E3A">
                        <w:rPr>
                          <w:sz w:val="22"/>
                          <w:szCs w:val="22"/>
                        </w:rPr>
                        <w:t xml:space="preserve">Given that this may result in different bathing water sites having different seasons during which </w:t>
                      </w:r>
                      <w:r w:rsidR="00EB5D46" w:rsidRPr="002F3E3A">
                        <w:rPr>
                          <w:sz w:val="22"/>
                          <w:szCs w:val="22"/>
                        </w:rPr>
                        <w:t>monitoring is taking place</w:t>
                      </w:r>
                      <w:r w:rsidR="00985C44" w:rsidRPr="002F3E3A">
                        <w:rPr>
                          <w:sz w:val="22"/>
                          <w:szCs w:val="22"/>
                        </w:rPr>
                        <w:t xml:space="preserve"> there will be a need to ensure there is good communications and information made available to the public as to when a site is being monitored and when it is not.  See </w:t>
                      </w:r>
                      <w:r w:rsidR="00A71DEE" w:rsidRPr="002F3E3A">
                        <w:rPr>
                          <w:sz w:val="22"/>
                          <w:szCs w:val="22"/>
                        </w:rPr>
                        <w:t>Q</w:t>
                      </w:r>
                      <w:r w:rsidR="00F47E43" w:rsidRPr="002F3E3A">
                        <w:rPr>
                          <w:sz w:val="22"/>
                          <w:szCs w:val="22"/>
                        </w:rPr>
                        <w:t>13.</w:t>
                      </w:r>
                    </w:p>
                    <w:p w14:paraId="172AD643" w14:textId="120ECB03" w:rsidR="00F47E43" w:rsidRPr="002F3E3A" w:rsidRDefault="005F41C0" w:rsidP="00A13ECA">
                      <w:pPr>
                        <w:rPr>
                          <w:sz w:val="22"/>
                          <w:szCs w:val="22"/>
                        </w:rPr>
                      </w:pPr>
                      <w:r w:rsidRPr="002F3E3A">
                        <w:rPr>
                          <w:sz w:val="22"/>
                          <w:szCs w:val="22"/>
                        </w:rPr>
                        <w:t xml:space="preserve">In addition, and in support of responses in </w:t>
                      </w:r>
                      <w:r w:rsidR="00A71DEE" w:rsidRPr="002F3E3A">
                        <w:rPr>
                          <w:sz w:val="22"/>
                          <w:szCs w:val="22"/>
                        </w:rPr>
                        <w:t>Q</w:t>
                      </w:r>
                      <w:r w:rsidR="00E54F03" w:rsidRPr="002F3E3A">
                        <w:rPr>
                          <w:sz w:val="22"/>
                          <w:szCs w:val="22"/>
                        </w:rPr>
                        <w:t xml:space="preserve">11 and </w:t>
                      </w:r>
                      <w:r w:rsidR="00A71DEE" w:rsidRPr="002F3E3A">
                        <w:rPr>
                          <w:sz w:val="22"/>
                          <w:szCs w:val="22"/>
                        </w:rPr>
                        <w:t>Q</w:t>
                      </w:r>
                      <w:r w:rsidR="00E54F03" w:rsidRPr="002F3E3A">
                        <w:rPr>
                          <w:sz w:val="22"/>
                          <w:szCs w:val="22"/>
                        </w:rPr>
                        <w:t xml:space="preserve">12, changes to the period </w:t>
                      </w:r>
                      <w:r w:rsidR="004E5383" w:rsidRPr="002F3E3A">
                        <w:rPr>
                          <w:sz w:val="22"/>
                          <w:szCs w:val="22"/>
                        </w:rPr>
                        <w:t>over</w:t>
                      </w:r>
                      <w:r w:rsidR="00E54F03" w:rsidRPr="002F3E3A">
                        <w:rPr>
                          <w:sz w:val="22"/>
                          <w:szCs w:val="22"/>
                        </w:rPr>
                        <w:t xml:space="preserve"> which monitoring takes place, and in effect the </w:t>
                      </w:r>
                      <w:r w:rsidR="0018470B" w:rsidRPr="002F3E3A">
                        <w:rPr>
                          <w:sz w:val="22"/>
                          <w:szCs w:val="22"/>
                        </w:rPr>
                        <w:t xml:space="preserve">“approved season” for swimming at any site </w:t>
                      </w:r>
                      <w:r w:rsidR="004E5383" w:rsidRPr="002F3E3A">
                        <w:rPr>
                          <w:sz w:val="22"/>
                          <w:szCs w:val="22"/>
                        </w:rPr>
                        <w:t xml:space="preserve">must also consider wider issues, not least </w:t>
                      </w:r>
                      <w:r w:rsidR="00384320" w:rsidRPr="002F3E3A">
                        <w:rPr>
                          <w:sz w:val="22"/>
                          <w:szCs w:val="22"/>
                        </w:rPr>
                        <w:t>the need to restrict activities a</w:t>
                      </w:r>
                      <w:r w:rsidR="00C726E5" w:rsidRPr="002F3E3A">
                        <w:rPr>
                          <w:sz w:val="22"/>
                          <w:szCs w:val="22"/>
                        </w:rPr>
                        <w:t>t</w:t>
                      </w:r>
                      <w:r w:rsidR="00384320" w:rsidRPr="002F3E3A">
                        <w:rPr>
                          <w:sz w:val="22"/>
                          <w:szCs w:val="22"/>
                        </w:rPr>
                        <w:t xml:space="preserve"> key times of the year to allow for </w:t>
                      </w:r>
                      <w:r w:rsidR="00396468" w:rsidRPr="002F3E3A">
                        <w:rPr>
                          <w:sz w:val="22"/>
                          <w:szCs w:val="22"/>
                        </w:rPr>
                        <w:t>things such as fish spawning and the bird nesting season</w:t>
                      </w:r>
                      <w:r w:rsidR="002122E8" w:rsidRPr="002F3E3A">
                        <w:rPr>
                          <w:sz w:val="22"/>
                          <w:szCs w:val="22"/>
                        </w:rPr>
                        <w:t xml:space="preserve"> (see further comments in Q32)</w:t>
                      </w:r>
                      <w:r w:rsidR="00396468" w:rsidRPr="002F3E3A">
                        <w:rPr>
                          <w:sz w:val="22"/>
                          <w:szCs w:val="22"/>
                        </w:rPr>
                        <w:t xml:space="preserve">, if it is considered that during those times the continued use of a site will have a </w:t>
                      </w:r>
                      <w:r w:rsidR="00A46835" w:rsidRPr="002F3E3A">
                        <w:rPr>
                          <w:sz w:val="22"/>
                          <w:szCs w:val="22"/>
                        </w:rPr>
                        <w:t>detrimental impact.</w:t>
                      </w:r>
                      <w:r w:rsidR="007A762D" w:rsidRPr="002F3E3A">
                        <w:rPr>
                          <w:sz w:val="22"/>
                          <w:szCs w:val="22"/>
                        </w:rPr>
                        <w:t xml:space="preserve">  </w:t>
                      </w:r>
                      <w:r w:rsidR="008E5224" w:rsidRPr="002F3E3A">
                        <w:rPr>
                          <w:sz w:val="22"/>
                          <w:szCs w:val="22"/>
                        </w:rPr>
                        <w:t xml:space="preserve">Changes to the length of the bathing season must not override or contradict other </w:t>
                      </w:r>
                      <w:r w:rsidR="00D00B0D" w:rsidRPr="002F3E3A">
                        <w:rPr>
                          <w:sz w:val="22"/>
                          <w:szCs w:val="22"/>
                        </w:rPr>
                        <w:t xml:space="preserve">statutory and legal duties, such as those </w:t>
                      </w:r>
                      <w:r w:rsidR="00EE27B4" w:rsidRPr="002F3E3A">
                        <w:rPr>
                          <w:sz w:val="22"/>
                          <w:szCs w:val="22"/>
                        </w:rPr>
                        <w:t>set out in the Salmon and Freshwater Fisheries Act 1975</w:t>
                      </w:r>
                      <w:r w:rsidR="000134F2" w:rsidRPr="002F3E3A">
                        <w:rPr>
                          <w:sz w:val="22"/>
                          <w:szCs w:val="22"/>
                        </w:rPr>
                        <w:t>.</w:t>
                      </w:r>
                      <w:r w:rsidR="00C9133E" w:rsidRPr="002F3E3A">
                        <w:rPr>
                          <w:sz w:val="22"/>
                          <w:szCs w:val="22"/>
                        </w:rPr>
                        <w:t xml:space="preserve">  Principles around restricting times when people can take part of recreational activities </w:t>
                      </w:r>
                      <w:r w:rsidR="008C61F5" w:rsidRPr="002F3E3A">
                        <w:rPr>
                          <w:sz w:val="22"/>
                          <w:szCs w:val="22"/>
                        </w:rPr>
                        <w:t>in order to protect species and the environment have been established, e.g. the imposition of a closed season for angling.</w:t>
                      </w:r>
                    </w:p>
                  </w:txbxContent>
                </v:textbox>
                <w10:wrap type="square" anchorx="margin"/>
              </v:shape>
            </w:pict>
          </mc:Fallback>
        </mc:AlternateContent>
      </w:r>
    </w:p>
    <w:p w14:paraId="0FA050CC" w14:textId="77777777" w:rsidR="00547E24" w:rsidRPr="00AC71F8" w:rsidRDefault="00547E24" w:rsidP="002963FB">
      <w:pPr>
        <w:pStyle w:val="Heading1"/>
        <w:rPr>
          <w:rFonts w:asciiTheme="minorHAnsi" w:hAnsiTheme="minorHAnsi"/>
        </w:rPr>
      </w:pPr>
      <w:r w:rsidRPr="00AC71F8">
        <w:rPr>
          <w:rFonts w:asciiTheme="minorHAnsi" w:hAnsiTheme="minorHAnsi"/>
        </w:rPr>
        <w:t xml:space="preserve">Questions about the Technical Amendments </w:t>
      </w:r>
    </w:p>
    <w:p w14:paraId="42C6D796" w14:textId="77777777" w:rsidR="00BB2C64" w:rsidRPr="00AC71F8" w:rsidRDefault="00BB2C64" w:rsidP="00BB2C64">
      <w:pPr>
        <w:rPr>
          <w:rFonts w:eastAsia="Arial" w:cs="Arial"/>
          <w:b/>
          <w:bCs/>
          <w:color w:val="000000" w:themeColor="text1"/>
        </w:rPr>
      </w:pPr>
    </w:p>
    <w:p w14:paraId="449427BD" w14:textId="77777777" w:rsidR="00BB2C64" w:rsidRPr="00AC71F8" w:rsidRDefault="00BB2C64" w:rsidP="00BB2C64">
      <w:pPr>
        <w:rPr>
          <w:rFonts w:eastAsia="Arial" w:cs="Arial"/>
          <w:color w:val="000000" w:themeColor="text1"/>
        </w:rPr>
      </w:pPr>
      <w:r w:rsidRPr="00AC71F8">
        <w:rPr>
          <w:rFonts w:eastAsia="Arial" w:cs="Arial"/>
          <w:b/>
          <w:bCs/>
          <w:color w:val="000000" w:themeColor="text1"/>
        </w:rPr>
        <w:t>Q16</w:t>
      </w:r>
      <w:r w:rsidRPr="00AC71F8">
        <w:rPr>
          <w:rFonts w:eastAsia="Arial" w:cs="Arial"/>
          <w:color w:val="000000" w:themeColor="text1"/>
        </w:rPr>
        <w:t>. Are you content with the 9 proposed technical amendments listed above?</w:t>
      </w:r>
      <w:r w:rsidR="00A93481" w:rsidRPr="00AC71F8">
        <w:rPr>
          <w:rFonts w:eastAsia="Arial" w:cs="Arial"/>
          <w:color w:val="000000" w:themeColor="text1"/>
        </w:rPr>
        <w:t xml:space="preserve"> </w:t>
      </w:r>
      <w:r w:rsidRPr="00AC71F8">
        <w:rPr>
          <w:rFonts w:eastAsia="Arial" w:cs="Arial"/>
          <w:i/>
          <w:iCs/>
          <w:color w:val="C00000"/>
        </w:rPr>
        <w:t>(required)</w:t>
      </w:r>
      <w:r w:rsidR="00A93481" w:rsidRPr="00AC71F8">
        <w:rPr>
          <w:rFonts w:eastAsia="Arial" w:cs="Arial"/>
          <w:i/>
          <w:iCs/>
          <w:color w:val="C00000"/>
        </w:rPr>
        <w:tab/>
      </w:r>
      <w:r w:rsidR="00A93481" w:rsidRPr="00AC71F8">
        <w:rPr>
          <w:rFonts w:eastAsia="Arial" w:cs="Arial"/>
          <w:i/>
          <w:iCs/>
          <w:color w:val="C00000"/>
        </w:rPr>
        <w:tab/>
      </w:r>
      <w:r w:rsidR="00A93481" w:rsidRPr="00AC71F8">
        <w:rPr>
          <w:rFonts w:eastAsia="Arial" w:cs="Arial"/>
          <w:i/>
          <w:iCs/>
          <w:color w:val="C00000"/>
        </w:rPr>
        <w:tab/>
      </w:r>
      <w:r w:rsidR="00A93481" w:rsidRPr="00AC71F8">
        <w:rPr>
          <w:rFonts w:eastAsia="Arial" w:cs="Arial"/>
          <w:i/>
          <w:iCs/>
          <w:color w:val="C00000"/>
        </w:rPr>
        <w:tab/>
      </w:r>
      <w:r w:rsidR="00A93481" w:rsidRPr="00AC71F8">
        <w:rPr>
          <w:rFonts w:eastAsia="Arial" w:cs="Arial"/>
          <w:i/>
          <w:iCs/>
          <w:color w:val="C00000"/>
        </w:rPr>
        <w:tab/>
      </w:r>
      <w:r w:rsidR="00A93481" w:rsidRPr="00AC71F8">
        <w:rPr>
          <w:rFonts w:eastAsia="Arial" w:cs="Arial"/>
          <w:i/>
          <w:iCs/>
          <w:color w:val="C00000"/>
        </w:rPr>
        <w:tab/>
      </w:r>
      <w:r w:rsidR="00A93481" w:rsidRPr="00AC71F8">
        <w:rPr>
          <w:rFonts w:eastAsia="Arial" w:cs="Arial"/>
          <w:i/>
          <w:iCs/>
          <w:color w:val="C00000"/>
        </w:rPr>
        <w:tab/>
      </w:r>
      <w:r w:rsidR="00A93481" w:rsidRPr="00AC71F8">
        <w:rPr>
          <w:rFonts w:eastAsia="Arial" w:cs="Arial"/>
          <w:i/>
          <w:iCs/>
          <w:color w:val="C00000"/>
        </w:rPr>
        <w:tab/>
        <w:t xml:space="preserve">                     </w:t>
      </w:r>
      <w:r w:rsidR="002963FB" w:rsidRPr="00AC71F8">
        <w:rPr>
          <w:rFonts w:eastAsia="Arial" w:cs="Arial"/>
          <w:i/>
          <w:iCs/>
          <w:color w:val="C00000"/>
        </w:rPr>
        <w:t xml:space="preserve">            </w:t>
      </w:r>
      <w:r w:rsidR="00A93481" w:rsidRPr="00AC71F8">
        <w:rPr>
          <w:rFonts w:eastAsia="Arial" w:cs="Arial"/>
          <w:i/>
          <w:iCs/>
          <w:color w:val="C00000"/>
        </w:rPr>
        <w:t xml:space="preserve">       </w:t>
      </w:r>
      <w:r w:rsidR="00A93481" w:rsidRPr="00AC71F8">
        <w:rPr>
          <w:rFonts w:eastAsia="Arial" w:cs="Arial"/>
          <w:i/>
          <w:iCs/>
        </w:rPr>
        <w:t>Please check one below</w:t>
      </w:r>
    </w:p>
    <w:p w14:paraId="4C298CB8" w14:textId="77777777" w:rsidR="00BB2C64" w:rsidRPr="00AC71F8" w:rsidRDefault="00E220ED" w:rsidP="0050582E">
      <w:pPr>
        <w:pStyle w:val="ListParagraph"/>
        <w:rPr>
          <w:rFonts w:eastAsia="Arial" w:cs="Arial"/>
          <w:color w:val="000000" w:themeColor="text1"/>
        </w:rPr>
      </w:pPr>
      <w:sdt>
        <w:sdtPr>
          <w:rPr>
            <w:rFonts w:eastAsia="Arial" w:cs="Arial"/>
            <w:color w:val="000000" w:themeColor="text1"/>
          </w:rPr>
          <w:id w:val="-1120997133"/>
          <w14:checkbox>
            <w14:checked w14:val="1"/>
            <w14:checkedState w14:val="2612" w14:font="MS Gothic"/>
            <w14:uncheckedState w14:val="2610" w14:font="MS Gothic"/>
          </w14:checkbox>
        </w:sdtPr>
        <w:sdtEndPr/>
        <w:sdtContent>
          <w:r w:rsidR="000F2820" w:rsidRPr="00AC71F8">
            <w:rPr>
              <w:rFonts w:ascii="MS Gothic" w:eastAsia="MS Gothic" w:hAnsi="MS Gothic" w:cs="Arial" w:hint="eastAsia"/>
              <w:color w:val="000000" w:themeColor="text1"/>
            </w:rPr>
            <w:t>☒</w:t>
          </w:r>
        </w:sdtContent>
      </w:sdt>
      <w:r w:rsidR="00BB2C64" w:rsidRPr="00AC71F8">
        <w:rPr>
          <w:rFonts w:eastAsia="Arial" w:cs="Arial"/>
          <w:color w:val="000000" w:themeColor="text1"/>
        </w:rPr>
        <w:t>Yes</w:t>
      </w:r>
    </w:p>
    <w:p w14:paraId="11D0BA79" w14:textId="77777777" w:rsidR="00BB2C64" w:rsidRPr="00AC71F8" w:rsidRDefault="00E220ED" w:rsidP="0050582E">
      <w:pPr>
        <w:pStyle w:val="ListParagraph"/>
        <w:rPr>
          <w:rFonts w:eastAsia="Arial" w:cs="Arial"/>
          <w:color w:val="000000" w:themeColor="text1"/>
        </w:rPr>
      </w:pPr>
      <w:sdt>
        <w:sdtPr>
          <w:rPr>
            <w:rFonts w:eastAsia="Arial" w:cs="Arial"/>
            <w:color w:val="000000" w:themeColor="text1"/>
          </w:rPr>
          <w:id w:val="6648312"/>
          <w14:checkbox>
            <w14:checked w14:val="0"/>
            <w14:checkedState w14:val="2612" w14:font="MS Gothic"/>
            <w14:uncheckedState w14:val="2610" w14:font="MS Gothic"/>
          </w14:checkbox>
        </w:sdtPr>
        <w:sdtEndPr/>
        <w:sdtContent>
          <w:r w:rsidR="0050582E" w:rsidRPr="00AC71F8">
            <w:rPr>
              <w:rFonts w:eastAsia="MS Gothic" w:cs="Arial"/>
              <w:color w:val="000000" w:themeColor="text1"/>
            </w:rPr>
            <w:t>☐</w:t>
          </w:r>
        </w:sdtContent>
      </w:sdt>
      <w:r w:rsidR="00BB2C64" w:rsidRPr="00AC71F8">
        <w:rPr>
          <w:rFonts w:eastAsia="Arial" w:cs="Arial"/>
          <w:color w:val="000000" w:themeColor="text1"/>
        </w:rPr>
        <w:t>No</w:t>
      </w:r>
    </w:p>
    <w:p w14:paraId="69AC01CD" w14:textId="77777777" w:rsidR="00BB2C64" w:rsidRPr="00AC71F8" w:rsidRDefault="00E220ED" w:rsidP="0050582E">
      <w:pPr>
        <w:pStyle w:val="ListParagraph"/>
        <w:rPr>
          <w:rFonts w:eastAsia="Arial" w:cs="Arial"/>
          <w:color w:val="000000" w:themeColor="text1"/>
        </w:rPr>
      </w:pPr>
      <w:sdt>
        <w:sdtPr>
          <w:rPr>
            <w:rFonts w:eastAsia="Arial" w:cs="Arial"/>
            <w:color w:val="000000" w:themeColor="text1"/>
          </w:rPr>
          <w:id w:val="689343439"/>
          <w14:checkbox>
            <w14:checked w14:val="0"/>
            <w14:checkedState w14:val="2612" w14:font="MS Gothic"/>
            <w14:uncheckedState w14:val="2610" w14:font="MS Gothic"/>
          </w14:checkbox>
        </w:sdtPr>
        <w:sdtEndPr/>
        <w:sdtContent>
          <w:r w:rsidR="0050582E" w:rsidRPr="00AC71F8">
            <w:rPr>
              <w:rFonts w:eastAsia="MS Gothic" w:cs="Arial"/>
              <w:color w:val="000000" w:themeColor="text1"/>
            </w:rPr>
            <w:t>☐</w:t>
          </w:r>
        </w:sdtContent>
      </w:sdt>
      <w:r w:rsidR="00BB2C64" w:rsidRPr="00AC71F8">
        <w:rPr>
          <w:rFonts w:eastAsia="Arial" w:cs="Arial"/>
          <w:color w:val="000000" w:themeColor="text1"/>
        </w:rPr>
        <w:t>Don’t Know</w:t>
      </w:r>
    </w:p>
    <w:p w14:paraId="6E1831B3" w14:textId="77777777" w:rsidR="00A93481" w:rsidRPr="00AC71F8" w:rsidRDefault="00A93481" w:rsidP="00BB2C64">
      <w:pPr>
        <w:rPr>
          <w:rFonts w:eastAsia="Arial" w:cs="Arial"/>
          <w:b/>
          <w:bCs/>
          <w:color w:val="000000" w:themeColor="text1"/>
        </w:rPr>
      </w:pPr>
    </w:p>
    <w:p w14:paraId="47747592" w14:textId="77777777" w:rsidR="00BB2C64" w:rsidRPr="00AC71F8" w:rsidRDefault="00BB2C64" w:rsidP="00BB2C64">
      <w:pPr>
        <w:rPr>
          <w:rFonts w:eastAsia="Arial" w:cs="Arial"/>
          <w:color w:val="000000" w:themeColor="text1"/>
        </w:rPr>
      </w:pPr>
      <w:r w:rsidRPr="00AC71F8">
        <w:rPr>
          <w:rFonts w:eastAsia="Arial" w:cs="Arial"/>
          <w:b/>
          <w:bCs/>
          <w:color w:val="000000" w:themeColor="text1"/>
        </w:rPr>
        <w:t>Q17.</w:t>
      </w:r>
      <w:r w:rsidRPr="00AC71F8">
        <w:rPr>
          <w:rFonts w:eastAsia="Arial" w:cs="Arial"/>
          <w:color w:val="000000" w:themeColor="text1"/>
        </w:rPr>
        <w:t xml:space="preserve"> [If ‘No’ to Q16] Which of the 9 proposed technical amendments do you feel raises concerns or may have negative impacts? </w:t>
      </w:r>
      <w:r w:rsidRPr="00AC71F8">
        <w:rPr>
          <w:rFonts w:eastAsia="Arial" w:cs="Arial"/>
          <w:i/>
          <w:iCs/>
          <w:color w:val="C00000"/>
        </w:rPr>
        <w:t xml:space="preserve">(required) </w:t>
      </w:r>
      <w:r w:rsidR="00A93481" w:rsidRPr="00AC71F8">
        <w:rPr>
          <w:rFonts w:eastAsia="Arial" w:cs="Arial"/>
          <w:i/>
          <w:iCs/>
          <w:color w:val="C00000"/>
        </w:rPr>
        <w:tab/>
      </w:r>
      <w:r w:rsidR="00A93481" w:rsidRPr="00AC71F8">
        <w:rPr>
          <w:rFonts w:eastAsia="Arial" w:cs="Arial"/>
          <w:i/>
          <w:iCs/>
          <w:color w:val="000000" w:themeColor="text1"/>
        </w:rPr>
        <w:tab/>
      </w:r>
      <w:r w:rsidR="00A93481" w:rsidRPr="00AC71F8">
        <w:rPr>
          <w:rFonts w:eastAsia="Arial" w:cs="Arial"/>
          <w:i/>
          <w:iCs/>
          <w:color w:val="000000" w:themeColor="text1"/>
        </w:rPr>
        <w:tab/>
        <w:t xml:space="preserve"> </w:t>
      </w:r>
      <w:r w:rsidR="002963FB" w:rsidRPr="00AC71F8">
        <w:rPr>
          <w:rFonts w:eastAsia="Arial" w:cs="Arial"/>
          <w:i/>
          <w:iCs/>
          <w:color w:val="000000" w:themeColor="text1"/>
        </w:rPr>
        <w:tab/>
      </w:r>
      <w:r w:rsidR="002963FB" w:rsidRPr="00AC71F8">
        <w:rPr>
          <w:rFonts w:eastAsia="Arial" w:cs="Arial"/>
          <w:i/>
          <w:iCs/>
          <w:color w:val="000000" w:themeColor="text1"/>
        </w:rPr>
        <w:tab/>
      </w:r>
      <w:r w:rsidR="00A93481" w:rsidRPr="00AC71F8">
        <w:rPr>
          <w:rFonts w:eastAsia="Arial" w:cs="Arial"/>
          <w:i/>
          <w:iCs/>
          <w:color w:val="000000" w:themeColor="text1"/>
        </w:rPr>
        <w:t xml:space="preserve">     Please check all that apply below</w:t>
      </w:r>
    </w:p>
    <w:p w14:paraId="76A71F16" w14:textId="77777777" w:rsidR="00BB2C64" w:rsidRPr="00AC71F8" w:rsidRDefault="00E220ED" w:rsidP="00D31D09">
      <w:pPr>
        <w:pStyle w:val="ListParagraph"/>
        <w:spacing w:line="259" w:lineRule="auto"/>
        <w:rPr>
          <w:rFonts w:eastAsia="Arial" w:cs="Arial"/>
          <w:color w:val="000000" w:themeColor="text1"/>
        </w:rPr>
      </w:pPr>
      <w:sdt>
        <w:sdtPr>
          <w:rPr>
            <w:rFonts w:eastAsia="Arial" w:cs="Arial"/>
            <w:color w:val="000000" w:themeColor="text1"/>
          </w:rPr>
          <w:id w:val="1685399162"/>
          <w14:checkbox>
            <w14:checked w14:val="0"/>
            <w14:checkedState w14:val="2612" w14:font="MS Gothic"/>
            <w14:uncheckedState w14:val="2610" w14:font="MS Gothic"/>
          </w14:checkbox>
        </w:sdtPr>
        <w:sdtEndPr/>
        <w:sdtContent>
          <w:r w:rsidR="00D31D09" w:rsidRPr="00AC71F8">
            <w:rPr>
              <w:rFonts w:eastAsia="MS Gothic" w:cs="Arial"/>
              <w:color w:val="000000" w:themeColor="text1"/>
            </w:rPr>
            <w:t>☐</w:t>
          </w:r>
        </w:sdtContent>
      </w:sdt>
      <w:r w:rsidR="00BB2C64" w:rsidRPr="00AC71F8">
        <w:rPr>
          <w:rFonts w:eastAsia="Arial" w:cs="Arial"/>
          <w:color w:val="000000" w:themeColor="text1"/>
        </w:rPr>
        <w:t>Have a defined area for each bathing water</w:t>
      </w:r>
    </w:p>
    <w:p w14:paraId="1C25017F" w14:textId="77777777" w:rsidR="00BB2C64" w:rsidRPr="00AC71F8" w:rsidRDefault="00E220ED" w:rsidP="00D31D09">
      <w:pPr>
        <w:pStyle w:val="ListParagraph"/>
        <w:rPr>
          <w:rFonts w:eastAsia="Arial" w:cs="Arial"/>
          <w:color w:val="000000" w:themeColor="text1"/>
        </w:rPr>
      </w:pPr>
      <w:sdt>
        <w:sdtPr>
          <w:rPr>
            <w:rFonts w:eastAsia="Arial" w:cs="Arial"/>
            <w:color w:val="000000" w:themeColor="text1"/>
          </w:rPr>
          <w:id w:val="1270664454"/>
          <w14:checkbox>
            <w14:checked w14:val="0"/>
            <w14:checkedState w14:val="2612" w14:font="MS Gothic"/>
            <w14:uncheckedState w14:val="2610" w14:font="MS Gothic"/>
          </w14:checkbox>
        </w:sdtPr>
        <w:sdtEndPr/>
        <w:sdtContent>
          <w:r w:rsidR="00D31D09" w:rsidRPr="00AC71F8">
            <w:rPr>
              <w:rFonts w:eastAsia="MS Gothic" w:cs="Arial"/>
              <w:color w:val="000000" w:themeColor="text1"/>
            </w:rPr>
            <w:t>☐</w:t>
          </w:r>
        </w:sdtContent>
      </w:sdt>
      <w:r w:rsidR="00BB2C64" w:rsidRPr="00AC71F8">
        <w:rPr>
          <w:rFonts w:eastAsia="Arial" w:cs="Arial"/>
          <w:color w:val="000000" w:themeColor="text1"/>
        </w:rPr>
        <w:t>Remove the requirement to take a sample to end short-term pollution (STP) events</w:t>
      </w:r>
    </w:p>
    <w:p w14:paraId="7E7AFD21" w14:textId="77777777" w:rsidR="00BB2C64" w:rsidRPr="00AC71F8" w:rsidRDefault="00E220ED" w:rsidP="00D31D09">
      <w:pPr>
        <w:pStyle w:val="ListParagraph"/>
        <w:rPr>
          <w:rFonts w:eastAsia="Arial" w:cs="Arial"/>
          <w:color w:val="000000" w:themeColor="text1"/>
        </w:rPr>
      </w:pPr>
      <w:sdt>
        <w:sdtPr>
          <w:rPr>
            <w:rFonts w:eastAsia="Arial" w:cs="Arial"/>
            <w:color w:val="000000" w:themeColor="text1"/>
          </w:rPr>
          <w:id w:val="-1962806757"/>
          <w14:checkbox>
            <w14:checked w14:val="0"/>
            <w14:checkedState w14:val="2612" w14:font="MS Gothic"/>
            <w14:uncheckedState w14:val="2610" w14:font="MS Gothic"/>
          </w14:checkbox>
        </w:sdtPr>
        <w:sdtEndPr/>
        <w:sdtContent>
          <w:r w:rsidR="00D31D09" w:rsidRPr="00AC71F8">
            <w:rPr>
              <w:rFonts w:eastAsia="MS Gothic" w:cs="Arial"/>
              <w:color w:val="000000" w:themeColor="text1"/>
            </w:rPr>
            <w:t>☐</w:t>
          </w:r>
        </w:sdtContent>
      </w:sdt>
      <w:r w:rsidR="00BB2C64" w:rsidRPr="00AC71F8">
        <w:rPr>
          <w:rFonts w:eastAsia="Arial" w:cs="Arial"/>
          <w:color w:val="000000" w:themeColor="text1"/>
        </w:rPr>
        <w:t>Remove the 7-day time limit in which a replacement sample under STP has to be taken</w:t>
      </w:r>
    </w:p>
    <w:p w14:paraId="7CE684AD" w14:textId="77777777" w:rsidR="00BB2C64" w:rsidRPr="00AC71F8" w:rsidRDefault="00E220ED" w:rsidP="00D31D09">
      <w:pPr>
        <w:pStyle w:val="ListParagraph"/>
        <w:rPr>
          <w:rFonts w:eastAsia="Arial" w:cs="Arial"/>
          <w:color w:val="000000" w:themeColor="text1"/>
        </w:rPr>
      </w:pPr>
      <w:sdt>
        <w:sdtPr>
          <w:rPr>
            <w:rFonts w:eastAsia="Arial" w:cs="Arial"/>
            <w:color w:val="000000" w:themeColor="text1"/>
          </w:rPr>
          <w:id w:val="666213522"/>
          <w14:checkbox>
            <w14:checked w14:val="0"/>
            <w14:checkedState w14:val="2612" w14:font="MS Gothic"/>
            <w14:uncheckedState w14:val="2610" w14:font="MS Gothic"/>
          </w14:checkbox>
        </w:sdtPr>
        <w:sdtEndPr/>
        <w:sdtContent>
          <w:r w:rsidR="00D31D09" w:rsidRPr="00AC71F8">
            <w:rPr>
              <w:rFonts w:eastAsia="MS Gothic" w:cs="Arial"/>
              <w:color w:val="000000" w:themeColor="text1"/>
            </w:rPr>
            <w:t>☐</w:t>
          </w:r>
        </w:sdtContent>
      </w:sdt>
      <w:r w:rsidR="00BB2C64" w:rsidRPr="00AC71F8">
        <w:rPr>
          <w:rFonts w:eastAsia="Arial" w:cs="Arial"/>
          <w:color w:val="000000" w:themeColor="text1"/>
        </w:rPr>
        <w:t>Remove the requirement to take a pre-season sample</w:t>
      </w:r>
    </w:p>
    <w:p w14:paraId="672F2CF2" w14:textId="77777777" w:rsidR="00BB2C64" w:rsidRPr="00AC71F8" w:rsidRDefault="00E220ED" w:rsidP="00D31D09">
      <w:pPr>
        <w:pStyle w:val="ListParagraph"/>
        <w:rPr>
          <w:rFonts w:eastAsia="Arial" w:cs="Arial"/>
          <w:color w:val="000000" w:themeColor="text1"/>
        </w:rPr>
      </w:pPr>
      <w:sdt>
        <w:sdtPr>
          <w:rPr>
            <w:rFonts w:eastAsia="Arial" w:cs="Arial"/>
            <w:color w:val="000000" w:themeColor="text1"/>
          </w:rPr>
          <w:id w:val="-2041502112"/>
          <w14:checkbox>
            <w14:checked w14:val="0"/>
            <w14:checkedState w14:val="2612" w14:font="MS Gothic"/>
            <w14:uncheckedState w14:val="2610" w14:font="MS Gothic"/>
          </w14:checkbox>
        </w:sdtPr>
        <w:sdtEndPr/>
        <w:sdtContent>
          <w:r w:rsidR="00D31D09" w:rsidRPr="00AC71F8">
            <w:rPr>
              <w:rFonts w:eastAsia="MS Gothic" w:cs="Arial"/>
              <w:color w:val="000000" w:themeColor="text1"/>
            </w:rPr>
            <w:t>☐</w:t>
          </w:r>
        </w:sdtContent>
      </w:sdt>
      <w:r w:rsidR="00BB2C64" w:rsidRPr="00AC71F8">
        <w:rPr>
          <w:rFonts w:eastAsia="Arial" w:cs="Arial"/>
          <w:color w:val="000000" w:themeColor="text1"/>
        </w:rPr>
        <w:t>Specify 95th percentile z-value to three decimal places, rather than the current 2 places</w:t>
      </w:r>
    </w:p>
    <w:p w14:paraId="6FEBFA5D" w14:textId="77777777" w:rsidR="00BB2C64" w:rsidRPr="00AC71F8" w:rsidRDefault="00E220ED" w:rsidP="00D31D09">
      <w:pPr>
        <w:pStyle w:val="ListParagraph"/>
        <w:spacing w:line="259" w:lineRule="auto"/>
        <w:rPr>
          <w:rFonts w:eastAsia="Arial" w:cs="Arial"/>
          <w:color w:val="000000" w:themeColor="text1"/>
        </w:rPr>
      </w:pPr>
      <w:sdt>
        <w:sdtPr>
          <w:rPr>
            <w:rFonts w:eastAsia="Arial" w:cs="Arial"/>
            <w:color w:val="000000" w:themeColor="text1"/>
          </w:rPr>
          <w:id w:val="-1420161882"/>
          <w14:checkbox>
            <w14:checked w14:val="0"/>
            <w14:checkedState w14:val="2612" w14:font="MS Gothic"/>
            <w14:uncheckedState w14:val="2610" w14:font="MS Gothic"/>
          </w14:checkbox>
        </w:sdtPr>
        <w:sdtEndPr/>
        <w:sdtContent>
          <w:r w:rsidR="00D31D09" w:rsidRPr="00AC71F8">
            <w:rPr>
              <w:rFonts w:eastAsia="MS Gothic" w:cs="Arial"/>
              <w:color w:val="000000" w:themeColor="text1"/>
            </w:rPr>
            <w:t>☐</w:t>
          </w:r>
        </w:sdtContent>
      </w:sdt>
      <w:r w:rsidR="00BB2C64" w:rsidRPr="00AC71F8">
        <w:rPr>
          <w:rFonts w:eastAsia="Arial" w:cs="Arial"/>
          <w:color w:val="000000" w:themeColor="text1"/>
        </w:rPr>
        <w:t>Remove requirement to identify and provide contact details of any person responsible for taking action over STP’ in bathing water profile</w:t>
      </w:r>
    </w:p>
    <w:p w14:paraId="3B9C8D2B" w14:textId="77777777" w:rsidR="00BB2C64" w:rsidRPr="00AC71F8" w:rsidRDefault="00E220ED" w:rsidP="00D31D09">
      <w:pPr>
        <w:pStyle w:val="ListParagraph"/>
        <w:spacing w:line="259" w:lineRule="auto"/>
        <w:rPr>
          <w:rFonts w:eastAsia="Arial" w:cs="Arial"/>
          <w:color w:val="000000" w:themeColor="text1"/>
        </w:rPr>
      </w:pPr>
      <w:sdt>
        <w:sdtPr>
          <w:rPr>
            <w:rFonts w:eastAsia="Arial" w:cs="Arial"/>
            <w:color w:val="000000" w:themeColor="text1"/>
          </w:rPr>
          <w:id w:val="317382446"/>
          <w14:checkbox>
            <w14:checked w14:val="0"/>
            <w14:checkedState w14:val="2612" w14:font="MS Gothic"/>
            <w14:uncheckedState w14:val="2610" w14:font="MS Gothic"/>
          </w14:checkbox>
        </w:sdtPr>
        <w:sdtEndPr/>
        <w:sdtContent>
          <w:r w:rsidR="00D31D09" w:rsidRPr="00AC71F8">
            <w:rPr>
              <w:rFonts w:eastAsia="MS Gothic" w:cs="Arial"/>
              <w:color w:val="000000" w:themeColor="text1"/>
            </w:rPr>
            <w:t>☐</w:t>
          </w:r>
        </w:sdtContent>
      </w:sdt>
      <w:r w:rsidR="00BB2C64" w:rsidRPr="00AC71F8">
        <w:rPr>
          <w:rFonts w:eastAsia="Arial" w:cs="Arial"/>
          <w:color w:val="000000" w:themeColor="text1"/>
        </w:rPr>
        <w:t>Remove specific requirement to identify sample and paperwork using indelible ink</w:t>
      </w:r>
    </w:p>
    <w:p w14:paraId="32F53248" w14:textId="77777777" w:rsidR="00BB2C64" w:rsidRPr="00AC71F8" w:rsidRDefault="00E220ED" w:rsidP="00D31D09">
      <w:pPr>
        <w:pStyle w:val="ListParagraph"/>
        <w:spacing w:line="259" w:lineRule="auto"/>
        <w:rPr>
          <w:rFonts w:eastAsia="Arial" w:cs="Arial"/>
          <w:color w:val="000000" w:themeColor="text1"/>
        </w:rPr>
      </w:pPr>
      <w:sdt>
        <w:sdtPr>
          <w:rPr>
            <w:rFonts w:eastAsia="Arial" w:cs="Arial"/>
            <w:color w:val="000000" w:themeColor="text1"/>
          </w:rPr>
          <w:id w:val="-1433511605"/>
          <w14:checkbox>
            <w14:checked w14:val="0"/>
            <w14:checkedState w14:val="2612" w14:font="MS Gothic"/>
            <w14:uncheckedState w14:val="2610" w14:font="MS Gothic"/>
          </w14:checkbox>
        </w:sdtPr>
        <w:sdtEndPr/>
        <w:sdtContent>
          <w:r w:rsidR="00D31D09" w:rsidRPr="00AC71F8">
            <w:rPr>
              <w:rFonts w:eastAsia="MS Gothic" w:cs="Arial"/>
              <w:color w:val="000000" w:themeColor="text1"/>
            </w:rPr>
            <w:t>☐</w:t>
          </w:r>
        </w:sdtContent>
      </w:sdt>
      <w:r w:rsidR="00BB2C64" w:rsidRPr="00AC71F8">
        <w:rPr>
          <w:rFonts w:eastAsia="Arial" w:cs="Arial"/>
          <w:color w:val="000000" w:themeColor="text1"/>
        </w:rPr>
        <w:t xml:space="preserve">Removing the requirement to replace samples during Abnormal Situations </w:t>
      </w:r>
    </w:p>
    <w:p w14:paraId="0A24C1E3" w14:textId="77777777" w:rsidR="00BB2C64" w:rsidRPr="00AC71F8" w:rsidRDefault="00E220ED" w:rsidP="00D31D09">
      <w:pPr>
        <w:pStyle w:val="ListParagraph"/>
        <w:spacing w:line="259" w:lineRule="auto"/>
        <w:rPr>
          <w:rFonts w:eastAsia="Arial" w:cs="Arial"/>
          <w:color w:val="000000" w:themeColor="text1"/>
        </w:rPr>
      </w:pPr>
      <w:sdt>
        <w:sdtPr>
          <w:rPr>
            <w:rFonts w:eastAsia="Arial" w:cs="Arial"/>
            <w:color w:val="000000" w:themeColor="text1"/>
          </w:rPr>
          <w:id w:val="-1559465229"/>
          <w14:checkbox>
            <w14:checked w14:val="0"/>
            <w14:checkedState w14:val="2612" w14:font="MS Gothic"/>
            <w14:uncheckedState w14:val="2610" w14:font="MS Gothic"/>
          </w14:checkbox>
        </w:sdtPr>
        <w:sdtEndPr/>
        <w:sdtContent>
          <w:r w:rsidR="00D31D09" w:rsidRPr="00AC71F8">
            <w:rPr>
              <w:rFonts w:eastAsia="MS Gothic" w:cs="Arial"/>
              <w:color w:val="000000" w:themeColor="text1"/>
            </w:rPr>
            <w:t>☐</w:t>
          </w:r>
        </w:sdtContent>
      </w:sdt>
      <w:r w:rsidR="00BB2C64" w:rsidRPr="00AC71F8">
        <w:rPr>
          <w:rFonts w:eastAsia="Arial" w:cs="Arial"/>
          <w:color w:val="000000" w:themeColor="text1"/>
        </w:rPr>
        <w:t>Amend regulation 5(1)(a) to specify a new target date by which all bathing waters should be classified as at least ‘sufficient’</w:t>
      </w:r>
    </w:p>
    <w:p w14:paraId="54E11D2A" w14:textId="77777777" w:rsidR="00816441" w:rsidRPr="00AC71F8" w:rsidRDefault="00816441" w:rsidP="00D31D09">
      <w:pPr>
        <w:pStyle w:val="ListParagraph"/>
        <w:spacing w:line="259" w:lineRule="auto"/>
        <w:rPr>
          <w:rFonts w:eastAsia="Arial" w:cs="Arial"/>
          <w:color w:val="000000" w:themeColor="text1"/>
        </w:rPr>
      </w:pPr>
    </w:p>
    <w:p w14:paraId="31126E5D" w14:textId="77777777" w:rsidR="00816441" w:rsidRPr="00AC71F8" w:rsidRDefault="00816441" w:rsidP="00D31D09">
      <w:pPr>
        <w:pStyle w:val="ListParagraph"/>
        <w:spacing w:line="259" w:lineRule="auto"/>
        <w:rPr>
          <w:rFonts w:eastAsia="Arial" w:cs="Arial"/>
          <w:color w:val="000000" w:themeColor="text1"/>
        </w:rPr>
      </w:pPr>
    </w:p>
    <w:p w14:paraId="459953D2" w14:textId="77777777" w:rsidR="00816441" w:rsidRPr="00AC71F8" w:rsidRDefault="00816441" w:rsidP="00816441">
      <w:pPr>
        <w:spacing w:line="259" w:lineRule="auto"/>
        <w:rPr>
          <w:rFonts w:eastAsia="Arial" w:cs="Arial"/>
          <w:color w:val="000000" w:themeColor="text1"/>
        </w:rPr>
      </w:pPr>
      <w:r w:rsidRPr="00AC71F8">
        <w:rPr>
          <w:rFonts w:eastAsia="Arial" w:cs="Arial"/>
          <w:b/>
          <w:bCs/>
          <w:color w:val="000000" w:themeColor="text1"/>
        </w:rPr>
        <w:t>Q18.</w:t>
      </w:r>
      <w:r w:rsidRPr="00AC71F8">
        <w:rPr>
          <w:rFonts w:eastAsia="Arial" w:cs="Arial"/>
          <w:color w:val="000000" w:themeColor="text1"/>
        </w:rPr>
        <w:t xml:space="preserve"> [If ‘No’ to Q16] What negative impacts do you foresee as a result of the technical amendment(s)? </w:t>
      </w:r>
      <w:r w:rsidRPr="00AC71F8">
        <w:rPr>
          <w:rFonts w:eastAsia="Arial" w:cs="Arial"/>
          <w:i/>
          <w:iCs/>
          <w:color w:val="C00000"/>
        </w:rPr>
        <w:t xml:space="preserve">(required) </w:t>
      </w:r>
      <w:r w:rsidRPr="00AC71F8">
        <w:rPr>
          <w:rFonts w:eastAsia="Arial" w:cs="Arial"/>
          <w:i/>
          <w:iCs/>
          <w:color w:val="C00000"/>
        </w:rPr>
        <w:tab/>
      </w:r>
      <w:r w:rsidRPr="00AC71F8">
        <w:rPr>
          <w:rFonts w:eastAsia="Arial" w:cs="Arial"/>
          <w:i/>
          <w:iCs/>
          <w:color w:val="000000" w:themeColor="text1"/>
        </w:rPr>
        <w:tab/>
      </w:r>
      <w:r w:rsidRPr="00AC71F8">
        <w:rPr>
          <w:rFonts w:eastAsia="Arial" w:cs="Arial"/>
          <w:i/>
          <w:iCs/>
          <w:color w:val="000000" w:themeColor="text1"/>
        </w:rPr>
        <w:tab/>
        <w:t xml:space="preserve">    </w:t>
      </w:r>
      <w:r w:rsidRPr="00AC71F8">
        <w:rPr>
          <w:rFonts w:eastAsia="Arial" w:cs="Arial"/>
          <w:i/>
          <w:iCs/>
          <w:color w:val="000000" w:themeColor="text1"/>
        </w:rPr>
        <w:tab/>
      </w:r>
      <w:r w:rsidRPr="00AC71F8">
        <w:rPr>
          <w:rFonts w:eastAsia="Arial" w:cs="Arial"/>
          <w:i/>
          <w:iCs/>
          <w:color w:val="000000" w:themeColor="text1"/>
        </w:rPr>
        <w:tab/>
      </w:r>
      <w:r w:rsidRPr="00AC71F8">
        <w:rPr>
          <w:rFonts w:eastAsia="Arial" w:cs="Arial"/>
          <w:i/>
          <w:iCs/>
          <w:color w:val="000000" w:themeColor="text1"/>
        </w:rPr>
        <w:tab/>
      </w:r>
      <w:r w:rsidRPr="00AC71F8">
        <w:rPr>
          <w:rFonts w:eastAsia="Arial" w:cs="Arial"/>
          <w:i/>
          <w:iCs/>
          <w:color w:val="000000" w:themeColor="text1"/>
        </w:rPr>
        <w:tab/>
      </w:r>
      <w:r w:rsidR="002963FB" w:rsidRPr="00AC71F8">
        <w:rPr>
          <w:rFonts w:eastAsia="Arial" w:cs="Arial"/>
          <w:i/>
          <w:iCs/>
          <w:color w:val="000000" w:themeColor="text1"/>
        </w:rPr>
        <w:tab/>
      </w:r>
      <w:r w:rsidR="002963FB" w:rsidRPr="00AC71F8">
        <w:rPr>
          <w:rFonts w:eastAsia="Arial" w:cs="Arial"/>
          <w:i/>
          <w:iCs/>
          <w:color w:val="000000" w:themeColor="text1"/>
        </w:rPr>
        <w:tab/>
      </w:r>
      <w:r w:rsidRPr="00AC71F8">
        <w:rPr>
          <w:rFonts w:eastAsia="Arial" w:cs="Arial"/>
          <w:i/>
          <w:iCs/>
          <w:color w:val="000000" w:themeColor="text1"/>
        </w:rPr>
        <w:t xml:space="preserve"> Please check all that apply below</w:t>
      </w:r>
    </w:p>
    <w:p w14:paraId="65FDCA09" w14:textId="77777777" w:rsidR="00816441" w:rsidRPr="00AC71F8" w:rsidRDefault="00E220ED" w:rsidP="00816441">
      <w:pPr>
        <w:pStyle w:val="ListParagraph"/>
        <w:spacing w:line="259" w:lineRule="auto"/>
        <w:rPr>
          <w:rFonts w:eastAsia="Arial" w:cs="Arial"/>
          <w:color w:val="000000" w:themeColor="text1"/>
        </w:rPr>
      </w:pPr>
      <w:sdt>
        <w:sdtPr>
          <w:rPr>
            <w:rFonts w:eastAsia="Arial" w:cs="Arial"/>
            <w:color w:val="000000" w:themeColor="text1"/>
          </w:rPr>
          <w:id w:val="1403713813"/>
          <w14:checkbox>
            <w14:checked w14:val="0"/>
            <w14:checkedState w14:val="2612" w14:font="MS Gothic"/>
            <w14:uncheckedState w14:val="2610" w14:font="MS Gothic"/>
          </w14:checkbox>
        </w:sdtPr>
        <w:sdtEndPr/>
        <w:sdtContent>
          <w:r w:rsidR="00816441" w:rsidRPr="00AC71F8">
            <w:rPr>
              <w:rFonts w:eastAsia="MS Gothic" w:cs="Arial"/>
              <w:color w:val="000000" w:themeColor="text1"/>
            </w:rPr>
            <w:t>☐</w:t>
          </w:r>
        </w:sdtContent>
      </w:sdt>
      <w:r w:rsidR="00816441" w:rsidRPr="00AC71F8">
        <w:rPr>
          <w:rFonts w:eastAsia="Arial" w:cs="Arial"/>
          <w:color w:val="000000" w:themeColor="text1"/>
        </w:rPr>
        <w:t>The amendment(s) reduces overall statutory monitoring requirements.</w:t>
      </w:r>
    </w:p>
    <w:p w14:paraId="7E8BEDE9" w14:textId="77777777" w:rsidR="00816441" w:rsidRPr="00AC71F8" w:rsidRDefault="00E220ED" w:rsidP="00816441">
      <w:pPr>
        <w:pStyle w:val="ListParagraph"/>
        <w:spacing w:line="259" w:lineRule="auto"/>
        <w:rPr>
          <w:rFonts w:eastAsia="Arial" w:cs="Arial"/>
          <w:color w:val="000000" w:themeColor="text1"/>
        </w:rPr>
      </w:pPr>
      <w:sdt>
        <w:sdtPr>
          <w:rPr>
            <w:rFonts w:eastAsia="Arial" w:cs="Arial"/>
            <w:color w:val="000000" w:themeColor="text1"/>
          </w:rPr>
          <w:id w:val="1169137351"/>
          <w14:checkbox>
            <w14:checked w14:val="0"/>
            <w14:checkedState w14:val="2612" w14:font="MS Gothic"/>
            <w14:uncheckedState w14:val="2610" w14:font="MS Gothic"/>
          </w14:checkbox>
        </w:sdtPr>
        <w:sdtEndPr/>
        <w:sdtContent>
          <w:r w:rsidR="00816441" w:rsidRPr="00AC71F8">
            <w:rPr>
              <w:rFonts w:eastAsia="MS Gothic" w:cs="Arial"/>
              <w:color w:val="000000" w:themeColor="text1"/>
            </w:rPr>
            <w:t>☐</w:t>
          </w:r>
        </w:sdtContent>
      </w:sdt>
      <w:r w:rsidR="00816441" w:rsidRPr="00AC71F8">
        <w:rPr>
          <w:rFonts w:eastAsia="Arial" w:cs="Arial"/>
          <w:color w:val="000000" w:themeColor="text1"/>
        </w:rPr>
        <w:t>The amendment(s) may reduce the information available to the public about when it is safe for them to use a bathing water.</w:t>
      </w:r>
    </w:p>
    <w:p w14:paraId="2AE45164" w14:textId="77777777" w:rsidR="00816441" w:rsidRPr="00AC71F8" w:rsidRDefault="00E220ED" w:rsidP="00816441">
      <w:pPr>
        <w:pStyle w:val="ListParagraph"/>
        <w:spacing w:line="259" w:lineRule="auto"/>
        <w:rPr>
          <w:rFonts w:eastAsia="Arial" w:cs="Arial"/>
          <w:color w:val="000000" w:themeColor="text1"/>
        </w:rPr>
      </w:pPr>
      <w:sdt>
        <w:sdtPr>
          <w:rPr>
            <w:rFonts w:eastAsia="Arial" w:cs="Arial"/>
            <w:color w:val="000000" w:themeColor="text1"/>
          </w:rPr>
          <w:id w:val="-1336529062"/>
          <w14:checkbox>
            <w14:checked w14:val="0"/>
            <w14:checkedState w14:val="2612" w14:font="MS Gothic"/>
            <w14:uncheckedState w14:val="2610" w14:font="MS Gothic"/>
          </w14:checkbox>
        </w:sdtPr>
        <w:sdtEndPr/>
        <w:sdtContent>
          <w:r w:rsidR="00816441" w:rsidRPr="00AC71F8">
            <w:rPr>
              <w:rFonts w:eastAsia="MS Gothic" w:cs="Arial"/>
              <w:color w:val="000000" w:themeColor="text1"/>
            </w:rPr>
            <w:t>☐</w:t>
          </w:r>
        </w:sdtContent>
      </w:sdt>
      <w:r w:rsidR="00816441" w:rsidRPr="00AC71F8">
        <w:rPr>
          <w:rFonts w:eastAsia="Arial" w:cs="Arial"/>
          <w:color w:val="000000" w:themeColor="text1"/>
        </w:rPr>
        <w:t>The amendment(s) reduces overall accountability on the EA or NRW.</w:t>
      </w:r>
    </w:p>
    <w:p w14:paraId="23F3DB9E" w14:textId="77777777" w:rsidR="00816441" w:rsidRPr="00AC71F8" w:rsidRDefault="00E220ED" w:rsidP="00816441">
      <w:pPr>
        <w:pStyle w:val="ListParagraph"/>
        <w:spacing w:line="259" w:lineRule="auto"/>
        <w:rPr>
          <w:rFonts w:eastAsia="Arial" w:cs="Arial"/>
          <w:color w:val="000000" w:themeColor="text1"/>
        </w:rPr>
      </w:pPr>
      <w:sdt>
        <w:sdtPr>
          <w:rPr>
            <w:rFonts w:eastAsia="Arial" w:cs="Arial"/>
            <w:color w:val="000000" w:themeColor="text1"/>
          </w:rPr>
          <w:id w:val="-1892798259"/>
          <w14:checkbox>
            <w14:checked w14:val="0"/>
            <w14:checkedState w14:val="2612" w14:font="MS Gothic"/>
            <w14:uncheckedState w14:val="2610" w14:font="MS Gothic"/>
          </w14:checkbox>
        </w:sdtPr>
        <w:sdtEndPr/>
        <w:sdtContent>
          <w:r w:rsidR="00816441" w:rsidRPr="00AC71F8">
            <w:rPr>
              <w:rFonts w:eastAsia="MS Gothic" w:cs="Arial"/>
              <w:color w:val="000000" w:themeColor="text1"/>
            </w:rPr>
            <w:t>☐</w:t>
          </w:r>
        </w:sdtContent>
      </w:sdt>
      <w:r w:rsidR="00816441" w:rsidRPr="00AC71F8">
        <w:rPr>
          <w:rFonts w:eastAsia="Arial" w:cs="Arial"/>
          <w:color w:val="000000" w:themeColor="text1"/>
        </w:rPr>
        <w:t>The amendment(s) may reduce the rigorousness of the monitoring methods.</w:t>
      </w:r>
    </w:p>
    <w:p w14:paraId="2DE403A5" w14:textId="77777777" w:rsidR="00816441" w:rsidRPr="00AC71F8" w:rsidRDefault="00816441" w:rsidP="00816441">
      <w:pPr>
        <w:pStyle w:val="ListParagraph"/>
        <w:spacing w:line="259" w:lineRule="auto"/>
        <w:rPr>
          <w:rFonts w:eastAsia="Arial" w:cs="Arial"/>
          <w:color w:val="000000" w:themeColor="text1"/>
        </w:rPr>
      </w:pPr>
    </w:p>
    <w:p w14:paraId="0A13E360" w14:textId="77777777" w:rsidR="00816441" w:rsidRPr="00AC71F8" w:rsidRDefault="00E220ED" w:rsidP="00816441">
      <w:pPr>
        <w:pStyle w:val="ListParagraph"/>
        <w:rPr>
          <w:rFonts w:eastAsia="Arial" w:cs="Arial"/>
          <w:color w:val="000000" w:themeColor="text1"/>
        </w:rPr>
      </w:pPr>
      <w:sdt>
        <w:sdtPr>
          <w:rPr>
            <w:rFonts w:eastAsia="Arial" w:cs="Arial"/>
            <w:color w:val="000000" w:themeColor="text1"/>
          </w:rPr>
          <w:id w:val="674539158"/>
          <w14:checkbox>
            <w14:checked w14:val="1"/>
            <w14:checkedState w14:val="2612" w14:font="MS Gothic"/>
            <w14:uncheckedState w14:val="2610" w14:font="MS Gothic"/>
          </w14:checkbox>
        </w:sdtPr>
        <w:sdtEndPr/>
        <w:sdtContent>
          <w:r w:rsidR="006F49C5" w:rsidRPr="00AC71F8">
            <w:rPr>
              <w:rFonts w:ascii="MS Gothic" w:eastAsia="MS Gothic" w:hAnsi="MS Gothic" w:cs="Arial" w:hint="eastAsia"/>
              <w:color w:val="000000" w:themeColor="text1"/>
            </w:rPr>
            <w:t>☒</w:t>
          </w:r>
        </w:sdtContent>
      </w:sdt>
      <w:r w:rsidR="00816441" w:rsidRPr="00AC71F8">
        <w:rPr>
          <w:rFonts w:eastAsia="Arial" w:cs="Arial"/>
          <w:color w:val="000000" w:themeColor="text1"/>
        </w:rPr>
        <w:t>Other (please specify)</w:t>
      </w:r>
    </w:p>
    <w:p w14:paraId="63EBDAC6" w14:textId="77777777" w:rsidR="00816441" w:rsidRPr="00AC71F8" w:rsidRDefault="00816441" w:rsidP="00816441">
      <w:pPr>
        <w:spacing w:line="259" w:lineRule="auto"/>
        <w:rPr>
          <w:rFonts w:eastAsia="Arial" w:cs="Arial"/>
          <w:i/>
          <w:iCs/>
          <w:color w:val="000000" w:themeColor="text1"/>
        </w:rPr>
      </w:pPr>
      <w:r w:rsidRPr="00AC71F8">
        <w:rPr>
          <w:rFonts w:eastAsia="Times New Roman" w:cs="Arial"/>
          <w:i/>
          <w:iCs/>
          <w:noProof/>
          <w:kern w:val="0"/>
          <w:lang w:eastAsia="en-GB"/>
          <w14:ligatures w14:val="none"/>
        </w:rPr>
        <w:lastRenderedPageBreak/>
        <mc:AlternateContent>
          <mc:Choice Requires="wps">
            <w:drawing>
              <wp:anchor distT="45720" distB="45720" distL="114300" distR="114300" simplePos="0" relativeHeight="251658248" behindDoc="0" locked="0" layoutInCell="1" allowOverlap="1" wp14:anchorId="5DC54FE1" wp14:editId="31BFCBC7">
                <wp:simplePos x="0" y="0"/>
                <wp:positionH relativeFrom="margin">
                  <wp:align>left</wp:align>
                </wp:positionH>
                <wp:positionV relativeFrom="paragraph">
                  <wp:posOffset>263645</wp:posOffset>
                </wp:positionV>
                <wp:extent cx="5911850" cy="2129790"/>
                <wp:effectExtent l="0" t="0" r="12700" b="22860"/>
                <wp:wrapSquare wrapText="bothSides"/>
                <wp:docPr id="4922119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2130076"/>
                        </a:xfrm>
                        <a:prstGeom prst="rect">
                          <a:avLst/>
                        </a:prstGeom>
                        <a:solidFill>
                          <a:srgbClr val="FFFFFF"/>
                        </a:solidFill>
                        <a:ln w="9525">
                          <a:solidFill>
                            <a:srgbClr val="000000"/>
                          </a:solidFill>
                          <a:miter lim="800000"/>
                          <a:headEnd/>
                          <a:tailEnd/>
                        </a:ln>
                      </wps:spPr>
                      <wps:txbx>
                        <w:txbxContent>
                          <w:p w14:paraId="57C1B3C6" w14:textId="3581EB03" w:rsidR="00816441" w:rsidRPr="002F3E3A" w:rsidRDefault="003C733E" w:rsidP="00816441">
                            <w:pPr>
                              <w:rPr>
                                <w:sz w:val="22"/>
                                <w:szCs w:val="22"/>
                              </w:rPr>
                            </w:pPr>
                            <w:r w:rsidRPr="002F3E3A">
                              <w:rPr>
                                <w:sz w:val="22"/>
                                <w:szCs w:val="22"/>
                              </w:rPr>
                              <w:t xml:space="preserve">We think the changes to the first technical amendment concerning the defined area for bathing is welcome.  However, we seek clarity in terms of the </w:t>
                            </w:r>
                            <w:r w:rsidR="00B43F02" w:rsidRPr="002F3E3A">
                              <w:rPr>
                                <w:sz w:val="22"/>
                                <w:szCs w:val="22"/>
                              </w:rPr>
                              <w:t>need to “</w:t>
                            </w:r>
                            <w:r w:rsidR="00CE0228" w:rsidRPr="002F3E3A">
                              <w:rPr>
                                <w:sz w:val="22"/>
                                <w:szCs w:val="22"/>
                              </w:rPr>
                              <w:t xml:space="preserve">update the Regulations to match this reality”, which we read is in relation to </w:t>
                            </w:r>
                            <w:r w:rsidR="00562D61" w:rsidRPr="002F3E3A">
                              <w:rPr>
                                <w:sz w:val="22"/>
                                <w:szCs w:val="22"/>
                              </w:rPr>
                              <w:t xml:space="preserve">the current use of site in “roughly defined areas”. </w:t>
                            </w:r>
                            <w:r w:rsidR="00670098" w:rsidRPr="002F3E3A">
                              <w:rPr>
                                <w:sz w:val="22"/>
                                <w:szCs w:val="22"/>
                              </w:rPr>
                              <w:t xml:space="preserve"> This appears an attempt to bring the regulations into line with the </w:t>
                            </w:r>
                            <w:r w:rsidR="00D55C5B" w:rsidRPr="002F3E3A">
                              <w:rPr>
                                <w:sz w:val="22"/>
                                <w:szCs w:val="22"/>
                              </w:rPr>
                              <w:t xml:space="preserve">current use of a site and </w:t>
                            </w:r>
                            <w:r w:rsidR="00786D39" w:rsidRPr="002F3E3A">
                              <w:rPr>
                                <w:sz w:val="22"/>
                                <w:szCs w:val="22"/>
                              </w:rPr>
                              <w:t>its</w:t>
                            </w:r>
                            <w:r w:rsidR="00D55C5B" w:rsidRPr="002F3E3A">
                              <w:rPr>
                                <w:sz w:val="22"/>
                                <w:szCs w:val="22"/>
                              </w:rPr>
                              <w:t xml:space="preserve"> boundaries as set by that use.  </w:t>
                            </w:r>
                            <w:r w:rsidR="00E01D95" w:rsidRPr="002F3E3A">
                              <w:rPr>
                                <w:sz w:val="22"/>
                                <w:szCs w:val="22"/>
                              </w:rPr>
                              <w:t xml:space="preserve">This does not adequately account for the potential inappropriateness of those “self-defined” boundaries and whether they pose a risk to public safety or </w:t>
                            </w:r>
                            <w:r w:rsidR="00FD4C5F" w:rsidRPr="002F3E3A">
                              <w:rPr>
                                <w:sz w:val="22"/>
                                <w:szCs w:val="22"/>
                              </w:rPr>
                              <w:t xml:space="preserve">to the use having an unacceptable ecological impact.  </w:t>
                            </w:r>
                            <w:r w:rsidR="00C02F87" w:rsidRPr="002F3E3A">
                              <w:rPr>
                                <w:sz w:val="22"/>
                                <w:szCs w:val="22"/>
                              </w:rPr>
                              <w:t>We, therefore, propose that this technical change is an opportunity to remove certain areas, e.g. SSSIs</w:t>
                            </w:r>
                            <w:r w:rsidR="002733DC" w:rsidRPr="002F3E3A">
                              <w:rPr>
                                <w:sz w:val="22"/>
                                <w:szCs w:val="22"/>
                              </w:rPr>
                              <w:t xml:space="preserve"> and </w:t>
                            </w:r>
                            <w:r w:rsidR="001B0585" w:rsidRPr="002F3E3A">
                              <w:rPr>
                                <w:sz w:val="22"/>
                                <w:szCs w:val="22"/>
                              </w:rPr>
                              <w:t xml:space="preserve">sites that support </w:t>
                            </w:r>
                            <w:r w:rsidR="00CC4C52" w:rsidRPr="002F3E3A">
                              <w:rPr>
                                <w:sz w:val="22"/>
                                <w:szCs w:val="22"/>
                              </w:rPr>
                              <w:t>endangered species (e.g. areas where salmon redds are present</w:t>
                            </w:r>
                            <w:r w:rsidR="002733DC" w:rsidRPr="002F3E3A">
                              <w:rPr>
                                <w:sz w:val="22"/>
                                <w:szCs w:val="22"/>
                              </w:rPr>
                              <w:t xml:space="preserve">) </w:t>
                            </w:r>
                            <w:r w:rsidR="00390AA0" w:rsidRPr="002F3E3A">
                              <w:rPr>
                                <w:sz w:val="22"/>
                                <w:szCs w:val="22"/>
                              </w:rPr>
                              <w:t>from ever being in the defined area for bathing waters.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54FE1" id="_x0000_s1034" type="#_x0000_t202" style="position:absolute;margin-left:0;margin-top:20.75pt;width:465.5pt;height:167.7pt;z-index:251658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">
                <v:textbox>
                  <w:txbxContent>
                    <w:p w14:paraId="57C1B3C6" w14:textId="3581EB03" w:rsidR="00816441" w:rsidRPr="002F3E3A" w:rsidRDefault="003C733E" w:rsidP="00816441">
                      <w:pPr>
                        <w:rPr>
                          <w:sz w:val="22"/>
                          <w:szCs w:val="22"/>
                        </w:rPr>
                      </w:pPr>
                      <w:r w:rsidRPr="002F3E3A">
                        <w:rPr>
                          <w:sz w:val="22"/>
                          <w:szCs w:val="22"/>
                        </w:rPr>
                        <w:t xml:space="preserve">We think the changes to the first technical amendment concerning the defined area for bathing is welcome.  However, we seek clarity in terms of the </w:t>
                      </w:r>
                      <w:r w:rsidR="00B43F02" w:rsidRPr="002F3E3A">
                        <w:rPr>
                          <w:sz w:val="22"/>
                          <w:szCs w:val="22"/>
                        </w:rPr>
                        <w:t>need to “</w:t>
                      </w:r>
                      <w:r w:rsidR="00CE0228" w:rsidRPr="002F3E3A">
                        <w:rPr>
                          <w:sz w:val="22"/>
                          <w:szCs w:val="22"/>
                        </w:rPr>
                        <w:t xml:space="preserve">update the Regulations to match this reality”, which we read is in relation to </w:t>
                      </w:r>
                      <w:r w:rsidR="00562D61" w:rsidRPr="002F3E3A">
                        <w:rPr>
                          <w:sz w:val="22"/>
                          <w:szCs w:val="22"/>
                        </w:rPr>
                        <w:t xml:space="preserve">the current use of site in “roughly defined areas”. </w:t>
                      </w:r>
                      <w:r w:rsidR="00670098" w:rsidRPr="002F3E3A">
                        <w:rPr>
                          <w:sz w:val="22"/>
                          <w:szCs w:val="22"/>
                        </w:rPr>
                        <w:t xml:space="preserve"> This appears an attempt to bring the regulations into line with the </w:t>
                      </w:r>
                      <w:r w:rsidR="00D55C5B" w:rsidRPr="002F3E3A">
                        <w:rPr>
                          <w:sz w:val="22"/>
                          <w:szCs w:val="22"/>
                        </w:rPr>
                        <w:t xml:space="preserve">current use of a site and </w:t>
                      </w:r>
                      <w:r w:rsidR="00786D39" w:rsidRPr="002F3E3A">
                        <w:rPr>
                          <w:sz w:val="22"/>
                          <w:szCs w:val="22"/>
                        </w:rPr>
                        <w:t>its</w:t>
                      </w:r>
                      <w:r w:rsidR="00D55C5B" w:rsidRPr="002F3E3A">
                        <w:rPr>
                          <w:sz w:val="22"/>
                          <w:szCs w:val="22"/>
                        </w:rPr>
                        <w:t xml:space="preserve"> boundaries as set by that use.  </w:t>
                      </w:r>
                      <w:r w:rsidR="00E01D95" w:rsidRPr="002F3E3A">
                        <w:rPr>
                          <w:sz w:val="22"/>
                          <w:szCs w:val="22"/>
                        </w:rPr>
                        <w:t xml:space="preserve">This does not adequately account for the potential inappropriateness of those “self-defined” boundaries and whether they pose a risk to public safety or </w:t>
                      </w:r>
                      <w:r w:rsidR="00FD4C5F" w:rsidRPr="002F3E3A">
                        <w:rPr>
                          <w:sz w:val="22"/>
                          <w:szCs w:val="22"/>
                        </w:rPr>
                        <w:t xml:space="preserve">to the use having an unacceptable ecological impact.  </w:t>
                      </w:r>
                      <w:r w:rsidR="00C02F87" w:rsidRPr="002F3E3A">
                        <w:rPr>
                          <w:sz w:val="22"/>
                          <w:szCs w:val="22"/>
                        </w:rPr>
                        <w:t>We, therefore, propose that this technical change is an opportunity to remove certain areas, e.g. SSSIs</w:t>
                      </w:r>
                      <w:r w:rsidR="002733DC" w:rsidRPr="002F3E3A">
                        <w:rPr>
                          <w:sz w:val="22"/>
                          <w:szCs w:val="22"/>
                        </w:rPr>
                        <w:t xml:space="preserve"> and </w:t>
                      </w:r>
                      <w:r w:rsidR="001B0585" w:rsidRPr="002F3E3A">
                        <w:rPr>
                          <w:sz w:val="22"/>
                          <w:szCs w:val="22"/>
                        </w:rPr>
                        <w:t xml:space="preserve">sites that support </w:t>
                      </w:r>
                      <w:r w:rsidR="00CC4C52" w:rsidRPr="002F3E3A">
                        <w:rPr>
                          <w:sz w:val="22"/>
                          <w:szCs w:val="22"/>
                        </w:rPr>
                        <w:t>endangered species (e.g. areas where salmon redds are present</w:t>
                      </w:r>
                      <w:r w:rsidR="002733DC" w:rsidRPr="002F3E3A">
                        <w:rPr>
                          <w:sz w:val="22"/>
                          <w:szCs w:val="22"/>
                        </w:rPr>
                        <w:t xml:space="preserve">) </w:t>
                      </w:r>
                      <w:r w:rsidR="00390AA0" w:rsidRPr="002F3E3A">
                        <w:rPr>
                          <w:sz w:val="22"/>
                          <w:szCs w:val="22"/>
                        </w:rPr>
                        <w:t>from ever being in the defined area for bathing waters.</w:t>
                      </w:r>
                    </w:p>
                  </w:txbxContent>
                </v:textbox>
                <w10:wrap type="square" anchorx="margin"/>
              </v:shape>
            </w:pict>
          </mc:Fallback>
        </mc:AlternateContent>
      </w:r>
      <w:r w:rsidRPr="00AC71F8">
        <w:rPr>
          <w:rFonts w:eastAsia="Arial" w:cs="Arial"/>
          <w:i/>
          <w:iCs/>
          <w:color w:val="000000" w:themeColor="text1"/>
        </w:rPr>
        <w:t>If you clicked other, please specify below</w:t>
      </w:r>
    </w:p>
    <w:p w14:paraId="62431CDC" w14:textId="77777777" w:rsidR="002240AE" w:rsidRPr="00AC71F8" w:rsidRDefault="002240AE" w:rsidP="00954259">
      <w:pPr>
        <w:contextualSpacing/>
        <w:rPr>
          <w:rFonts w:eastAsia="Arial" w:cs="Arial"/>
          <w:i/>
          <w:iCs/>
          <w:color w:val="000000" w:themeColor="text1"/>
        </w:rPr>
      </w:pPr>
    </w:p>
    <w:p w14:paraId="16287F21" w14:textId="77777777" w:rsidR="00892855" w:rsidRPr="00AC71F8" w:rsidRDefault="00892855" w:rsidP="00892855"/>
    <w:p w14:paraId="6A4E4DCA" w14:textId="77777777" w:rsidR="00816441" w:rsidRPr="00AC71F8" w:rsidRDefault="00547E24" w:rsidP="00892855">
      <w:pPr>
        <w:pStyle w:val="Heading1"/>
        <w:rPr>
          <w:rFonts w:asciiTheme="minorHAnsi" w:hAnsiTheme="minorHAnsi"/>
        </w:rPr>
      </w:pPr>
      <w:r w:rsidRPr="00AC71F8">
        <w:rPr>
          <w:rFonts w:asciiTheme="minorHAnsi" w:hAnsiTheme="minorHAnsi"/>
        </w:rPr>
        <w:t xml:space="preserve">Impact Assessment Questions </w:t>
      </w:r>
    </w:p>
    <w:p w14:paraId="07B26CBB" w14:textId="77777777" w:rsidR="00547E24" w:rsidRPr="00AC71F8" w:rsidRDefault="00547E24" w:rsidP="00954259">
      <w:pPr>
        <w:contextualSpacing/>
        <w:rPr>
          <w:rFonts w:eastAsia="Times New Roman" w:cs="Arial"/>
          <w:b/>
          <w:bCs/>
          <w:color w:val="000000"/>
          <w:lang w:eastAsia="en-GB"/>
        </w:rPr>
      </w:pPr>
      <w:r w:rsidRPr="00AC71F8">
        <w:rPr>
          <w:rFonts w:eastAsia="Times New Roman" w:cs="Arial"/>
          <w:b/>
          <w:bCs/>
          <w:color w:val="000000"/>
          <w:lang w:eastAsia="en-GB"/>
        </w:rPr>
        <w:t xml:space="preserve">This section is </w:t>
      </w:r>
      <w:r w:rsidR="004C4C74" w:rsidRPr="00AC71F8">
        <w:rPr>
          <w:rFonts w:eastAsia="Times New Roman" w:cs="Arial"/>
          <w:b/>
          <w:bCs/>
          <w:color w:val="000000"/>
          <w:lang w:eastAsia="en-GB"/>
        </w:rPr>
        <w:t xml:space="preserve">aimed at businesses, </w:t>
      </w:r>
      <w:r w:rsidR="009B34AE" w:rsidRPr="00AC71F8">
        <w:rPr>
          <w:rFonts w:eastAsia="Times New Roman" w:cs="Arial"/>
          <w:b/>
          <w:bCs/>
          <w:color w:val="000000"/>
          <w:lang w:eastAsia="en-GB"/>
        </w:rPr>
        <w:t xml:space="preserve">farmers, landowners, local authorities, NGOs and water companies. If you’re a member of the general </w:t>
      </w:r>
      <w:r w:rsidR="00892855" w:rsidRPr="00AC71F8">
        <w:rPr>
          <w:rFonts w:eastAsia="Times New Roman" w:cs="Arial"/>
          <w:b/>
          <w:bCs/>
          <w:color w:val="000000"/>
          <w:lang w:eastAsia="en-GB"/>
        </w:rPr>
        <w:t>public,</w:t>
      </w:r>
      <w:r w:rsidR="009B34AE" w:rsidRPr="00AC71F8">
        <w:rPr>
          <w:rFonts w:eastAsia="Times New Roman" w:cs="Arial"/>
          <w:b/>
          <w:bCs/>
          <w:color w:val="000000"/>
          <w:lang w:eastAsia="en-GB"/>
        </w:rPr>
        <w:t xml:space="preserve">  you don’t need to answer these questions. </w:t>
      </w:r>
    </w:p>
    <w:p w14:paraId="0A4F7224" w14:textId="77777777" w:rsidR="009B34AE" w:rsidRPr="00AC71F8" w:rsidRDefault="009B34AE" w:rsidP="00954259">
      <w:pPr>
        <w:contextualSpacing/>
        <w:rPr>
          <w:rFonts w:eastAsia="Times New Roman" w:cs="Arial"/>
          <w:b/>
          <w:bCs/>
          <w:color w:val="000000"/>
          <w:lang w:eastAsia="en-GB"/>
        </w:rPr>
      </w:pPr>
    </w:p>
    <w:p w14:paraId="2AB94753" w14:textId="77777777" w:rsidR="00D32DEB" w:rsidRPr="00AC71F8" w:rsidRDefault="00BC06CF" w:rsidP="00BC06CF">
      <w:pPr>
        <w:textAlignment w:val="baseline"/>
        <w:rPr>
          <w:rFonts w:eastAsia="Arial" w:cs="Arial"/>
          <w:i/>
          <w:iCs/>
          <w:color w:val="000000" w:themeColor="text1"/>
        </w:rPr>
      </w:pPr>
      <w:r w:rsidRPr="00AC71F8">
        <w:rPr>
          <w:rFonts w:eastAsia="Times New Roman" w:cs="Arial"/>
          <w:b/>
          <w:bCs/>
          <w:color w:val="000000"/>
          <w:lang w:eastAsia="en-GB"/>
        </w:rPr>
        <w:t>Q19.</w:t>
      </w:r>
      <w:r w:rsidRPr="00AC71F8">
        <w:rPr>
          <w:rFonts w:eastAsia="Times New Roman" w:cs="Arial"/>
          <w:color w:val="000000"/>
          <w:lang w:eastAsia="en-GB"/>
        </w:rPr>
        <w:t xml:space="preserve"> Do you consider it likely that any of the proposed reforms will have a negative or positive economic impact on your organisation?</w:t>
      </w:r>
      <w:r w:rsidR="00577CB2" w:rsidRPr="00AC71F8">
        <w:rPr>
          <w:rFonts w:eastAsia="Times New Roman" w:cs="Arial"/>
          <w:color w:val="000000"/>
          <w:lang w:eastAsia="en-GB"/>
        </w:rPr>
        <w:t xml:space="preserve"> </w:t>
      </w:r>
      <w:r w:rsidR="00577CB2" w:rsidRPr="00AC71F8">
        <w:rPr>
          <w:rFonts w:eastAsia="Arial" w:cs="Arial"/>
          <w:i/>
          <w:iCs/>
          <w:color w:val="C00000"/>
        </w:rPr>
        <w:t xml:space="preserve">(required) </w:t>
      </w:r>
      <w:r w:rsidR="00577CB2" w:rsidRPr="00AC71F8">
        <w:rPr>
          <w:rFonts w:eastAsia="Arial" w:cs="Arial"/>
          <w:i/>
          <w:iCs/>
          <w:color w:val="C00000"/>
        </w:rPr>
        <w:tab/>
      </w:r>
      <w:r w:rsidR="00577CB2" w:rsidRPr="00AC71F8">
        <w:rPr>
          <w:rFonts w:eastAsia="Arial" w:cs="Arial"/>
          <w:i/>
          <w:iCs/>
          <w:color w:val="000000" w:themeColor="text1"/>
        </w:rPr>
        <w:tab/>
      </w:r>
      <w:r w:rsidR="00577CB2" w:rsidRPr="00AC71F8">
        <w:rPr>
          <w:rFonts w:eastAsia="Arial" w:cs="Arial"/>
          <w:i/>
          <w:iCs/>
          <w:color w:val="000000" w:themeColor="text1"/>
        </w:rPr>
        <w:tab/>
      </w:r>
      <w:r w:rsidR="00892855" w:rsidRPr="00AC71F8">
        <w:rPr>
          <w:rFonts w:eastAsia="Arial" w:cs="Arial"/>
          <w:i/>
          <w:iCs/>
          <w:color w:val="000000" w:themeColor="text1"/>
        </w:rPr>
        <w:tab/>
      </w:r>
      <w:r w:rsidR="00577CB2" w:rsidRPr="00AC71F8">
        <w:rPr>
          <w:rFonts w:eastAsia="Arial" w:cs="Arial"/>
          <w:i/>
          <w:iCs/>
          <w:color w:val="000000" w:themeColor="text1"/>
        </w:rPr>
        <w:t xml:space="preserve">      Please check one below</w:t>
      </w:r>
    </w:p>
    <w:p w14:paraId="76B58E6E" w14:textId="77777777" w:rsidR="00D32DEB" w:rsidRPr="00AC71F8" w:rsidRDefault="00E220ED" w:rsidP="00D32DEB">
      <w:pPr>
        <w:pStyle w:val="ListParagraph"/>
        <w:spacing w:line="279" w:lineRule="auto"/>
        <w:textAlignment w:val="baseline"/>
        <w:rPr>
          <w:rFonts w:eastAsia="Times New Roman" w:cs="Arial"/>
          <w:lang w:eastAsia="en-GB"/>
        </w:rPr>
      </w:pPr>
      <w:sdt>
        <w:sdtPr>
          <w:rPr>
            <w:rFonts w:eastAsia="Times New Roman" w:cs="Arial"/>
            <w:color w:val="000000"/>
            <w:lang w:eastAsia="en-GB"/>
          </w:rPr>
          <w:id w:val="-1055012696"/>
          <w14:checkbox>
            <w14:checked w14:val="0"/>
            <w14:checkedState w14:val="2612" w14:font="MS Gothic"/>
            <w14:uncheckedState w14:val="2610" w14:font="MS Gothic"/>
          </w14:checkbox>
        </w:sdtPr>
        <w:sdtEndPr/>
        <w:sdtContent>
          <w:r w:rsidR="00D32DEB" w:rsidRPr="00AC71F8">
            <w:rPr>
              <w:rFonts w:eastAsia="MS Gothic" w:cs="Arial"/>
              <w:color w:val="000000"/>
              <w:lang w:eastAsia="en-GB"/>
            </w:rPr>
            <w:t>☐</w:t>
          </w:r>
        </w:sdtContent>
      </w:sdt>
      <w:r w:rsidR="00D32DEB" w:rsidRPr="00AC71F8">
        <w:rPr>
          <w:rFonts w:eastAsia="Times New Roman" w:cs="Arial"/>
          <w:color w:val="000000"/>
          <w:lang w:eastAsia="en-GB"/>
        </w:rPr>
        <w:t>Overall Positive (This could include but isn’t limited to gain in profit/revenue or reduced expenditure)</w:t>
      </w:r>
    </w:p>
    <w:p w14:paraId="3F3A302C" w14:textId="3D1FDDCA" w:rsidR="00D32DEB" w:rsidRPr="00AC71F8" w:rsidRDefault="00E220ED" w:rsidP="00D32DEB">
      <w:pPr>
        <w:pStyle w:val="ListParagraph"/>
        <w:spacing w:line="279" w:lineRule="auto"/>
        <w:textAlignment w:val="baseline"/>
        <w:rPr>
          <w:rFonts w:eastAsia="Times New Roman" w:cs="Arial"/>
          <w:lang w:eastAsia="en-GB"/>
        </w:rPr>
      </w:pPr>
      <w:sdt>
        <w:sdtPr>
          <w:rPr>
            <w:rFonts w:eastAsia="Times New Roman" w:cs="Arial"/>
            <w:color w:val="000000"/>
            <w:lang w:eastAsia="en-GB"/>
          </w:rPr>
          <w:id w:val="2125661603"/>
          <w14:checkbox>
            <w14:checked w14:val="1"/>
            <w14:checkedState w14:val="2612" w14:font="MS Gothic"/>
            <w14:uncheckedState w14:val="2610" w14:font="MS Gothic"/>
          </w14:checkbox>
        </w:sdtPr>
        <w:sdtEndPr/>
        <w:sdtContent>
          <w:r w:rsidR="00F305D4">
            <w:rPr>
              <w:rFonts w:ascii="MS Gothic" w:eastAsia="MS Gothic" w:hAnsi="MS Gothic" w:cs="Arial" w:hint="eastAsia"/>
              <w:color w:val="000000"/>
              <w:lang w:eastAsia="en-GB"/>
            </w:rPr>
            <w:t>☒</w:t>
          </w:r>
        </w:sdtContent>
      </w:sdt>
      <w:r w:rsidR="00D32DEB" w:rsidRPr="00AC71F8">
        <w:rPr>
          <w:rFonts w:eastAsia="Times New Roman" w:cs="Arial"/>
          <w:color w:val="000000"/>
          <w:lang w:eastAsia="en-GB"/>
        </w:rPr>
        <w:t xml:space="preserve">Overall Negative (This could include but isn’t limited to loss in profit/revenue or increased expenditure) </w:t>
      </w:r>
    </w:p>
    <w:p w14:paraId="7CDDBE64" w14:textId="05F877AF" w:rsidR="00D32DEB" w:rsidRPr="00AC71F8" w:rsidRDefault="00E220ED" w:rsidP="00D32DEB">
      <w:pPr>
        <w:pStyle w:val="ListParagraph"/>
        <w:spacing w:line="279" w:lineRule="auto"/>
        <w:textAlignment w:val="baseline"/>
        <w:rPr>
          <w:rFonts w:eastAsia="Times New Roman" w:cs="Arial"/>
          <w:i/>
          <w:iCs/>
          <w:lang w:eastAsia="en-GB"/>
        </w:rPr>
      </w:pPr>
      <w:sdt>
        <w:sdtPr>
          <w:rPr>
            <w:rFonts w:eastAsia="Times New Roman" w:cs="Arial"/>
            <w:color w:val="000000"/>
            <w:lang w:eastAsia="en-GB"/>
          </w:rPr>
          <w:id w:val="-1575419062"/>
          <w14:checkbox>
            <w14:checked w14:val="0"/>
            <w14:checkedState w14:val="2612" w14:font="MS Gothic"/>
            <w14:uncheckedState w14:val="2610" w14:font="MS Gothic"/>
          </w14:checkbox>
        </w:sdtPr>
        <w:sdtEndPr/>
        <w:sdtContent>
          <w:r w:rsidR="00F305D4">
            <w:rPr>
              <w:rFonts w:ascii="MS Gothic" w:eastAsia="MS Gothic" w:hAnsi="MS Gothic" w:cs="Arial" w:hint="eastAsia"/>
              <w:color w:val="000000"/>
              <w:lang w:eastAsia="en-GB"/>
            </w:rPr>
            <w:t>☐</w:t>
          </w:r>
        </w:sdtContent>
      </w:sdt>
      <w:r w:rsidR="00D32DEB" w:rsidRPr="00AC71F8">
        <w:rPr>
          <w:rFonts w:eastAsia="Times New Roman" w:cs="Arial"/>
          <w:color w:val="000000"/>
          <w:lang w:eastAsia="en-GB"/>
        </w:rPr>
        <w:t xml:space="preserve">A mixture of positive and negative impacts </w:t>
      </w:r>
    </w:p>
    <w:p w14:paraId="01A112B9" w14:textId="77777777" w:rsidR="00D32DEB" w:rsidRPr="00AC71F8" w:rsidRDefault="00E220ED" w:rsidP="00D32DEB">
      <w:pPr>
        <w:pStyle w:val="ListParagraph"/>
        <w:spacing w:line="279" w:lineRule="auto"/>
        <w:textAlignment w:val="baseline"/>
        <w:rPr>
          <w:rFonts w:eastAsia="Times New Roman" w:cs="Arial"/>
          <w:lang w:eastAsia="en-GB"/>
        </w:rPr>
      </w:pPr>
      <w:sdt>
        <w:sdtPr>
          <w:rPr>
            <w:rFonts w:eastAsia="Times New Roman" w:cs="Arial"/>
            <w:color w:val="000000"/>
            <w:lang w:eastAsia="en-GB"/>
          </w:rPr>
          <w:id w:val="-1482611414"/>
          <w14:checkbox>
            <w14:checked w14:val="0"/>
            <w14:checkedState w14:val="2612" w14:font="MS Gothic"/>
            <w14:uncheckedState w14:val="2610" w14:font="MS Gothic"/>
          </w14:checkbox>
        </w:sdtPr>
        <w:sdtEndPr/>
        <w:sdtContent>
          <w:r w:rsidR="00D32DEB" w:rsidRPr="00AC71F8">
            <w:rPr>
              <w:rFonts w:eastAsia="MS Gothic" w:cs="Arial"/>
              <w:color w:val="000000"/>
              <w:lang w:eastAsia="en-GB"/>
            </w:rPr>
            <w:t>☐</w:t>
          </w:r>
        </w:sdtContent>
      </w:sdt>
      <w:r w:rsidR="00D32DEB" w:rsidRPr="00AC71F8">
        <w:rPr>
          <w:rFonts w:eastAsia="Times New Roman" w:cs="Arial"/>
          <w:color w:val="000000"/>
          <w:lang w:eastAsia="en-GB"/>
        </w:rPr>
        <w:t xml:space="preserve">No change </w:t>
      </w:r>
    </w:p>
    <w:p w14:paraId="3076899A" w14:textId="77777777" w:rsidR="00D32DEB" w:rsidRPr="00AC71F8" w:rsidRDefault="00E220ED" w:rsidP="00D32DEB">
      <w:pPr>
        <w:pStyle w:val="ListParagraph"/>
        <w:spacing w:line="279" w:lineRule="auto"/>
        <w:textAlignment w:val="baseline"/>
        <w:rPr>
          <w:rFonts w:eastAsia="Times New Roman" w:cs="Arial"/>
          <w:lang w:eastAsia="en-GB"/>
        </w:rPr>
      </w:pPr>
      <w:sdt>
        <w:sdtPr>
          <w:rPr>
            <w:rFonts w:eastAsia="Times New Roman" w:cs="Arial"/>
            <w:color w:val="000000"/>
            <w:lang w:eastAsia="en-GB"/>
          </w:rPr>
          <w:id w:val="-529034594"/>
          <w14:checkbox>
            <w14:checked w14:val="0"/>
            <w14:checkedState w14:val="2612" w14:font="MS Gothic"/>
            <w14:uncheckedState w14:val="2610" w14:font="MS Gothic"/>
          </w14:checkbox>
        </w:sdtPr>
        <w:sdtEndPr/>
        <w:sdtContent>
          <w:r w:rsidR="00D32DEB" w:rsidRPr="00AC71F8">
            <w:rPr>
              <w:rFonts w:eastAsia="MS Gothic" w:cs="Arial"/>
              <w:color w:val="000000"/>
              <w:lang w:eastAsia="en-GB"/>
            </w:rPr>
            <w:t>☐</w:t>
          </w:r>
        </w:sdtContent>
      </w:sdt>
      <w:r w:rsidR="00D32DEB" w:rsidRPr="00AC71F8">
        <w:rPr>
          <w:rFonts w:eastAsia="Times New Roman" w:cs="Arial"/>
          <w:color w:val="000000"/>
          <w:lang w:eastAsia="en-GB"/>
        </w:rPr>
        <w:t>Don’t Know </w:t>
      </w:r>
    </w:p>
    <w:p w14:paraId="5AE48A43" w14:textId="77777777" w:rsidR="002F3566" w:rsidRPr="00AC71F8" w:rsidRDefault="002F3566" w:rsidP="00BC06CF">
      <w:pPr>
        <w:textAlignment w:val="baseline"/>
        <w:rPr>
          <w:rFonts w:eastAsia="Times New Roman" w:cs="Arial"/>
          <w:color w:val="000000"/>
          <w:lang w:eastAsia="en-GB"/>
        </w:rPr>
      </w:pPr>
    </w:p>
    <w:p w14:paraId="13EF9899" w14:textId="77777777" w:rsidR="00677EFA" w:rsidRPr="00AC71F8" w:rsidRDefault="00677EFA" w:rsidP="00677EFA">
      <w:pPr>
        <w:textAlignment w:val="baseline"/>
        <w:rPr>
          <w:rFonts w:eastAsia="Times New Roman" w:cs="Segoe UI"/>
          <w:sz w:val="18"/>
          <w:szCs w:val="18"/>
          <w:lang w:eastAsia="en-GB"/>
        </w:rPr>
      </w:pPr>
      <w:r w:rsidRPr="00AC71F8">
        <w:rPr>
          <w:rFonts w:eastAsia="Times New Roman" w:cs="Arial"/>
          <w:b/>
          <w:bCs/>
          <w:color w:val="000000"/>
          <w:lang w:eastAsia="en-GB"/>
        </w:rPr>
        <w:t>Q20.</w:t>
      </w:r>
      <w:r w:rsidRPr="00AC71F8">
        <w:rPr>
          <w:rFonts w:eastAsia="Times New Roman" w:cs="Arial"/>
          <w:color w:val="000000"/>
          <w:lang w:eastAsia="en-GB"/>
        </w:rPr>
        <w:t xml:space="preserve"> [If ‘Negative’ to Q19] At this time, which range best describes the estimated annual </w:t>
      </w:r>
      <w:r w:rsidRPr="00AC71F8">
        <w:rPr>
          <w:rFonts w:eastAsia="Times New Roman" w:cs="Arial"/>
          <w:lang w:eastAsia="en-GB"/>
        </w:rPr>
        <w:t>negative impacts on your business or organisation should reforms be introduced? </w:t>
      </w:r>
      <w:r w:rsidR="009B0C92" w:rsidRPr="00AC71F8">
        <w:rPr>
          <w:rFonts w:eastAsia="Arial" w:cs="Arial"/>
          <w:i/>
          <w:iCs/>
        </w:rPr>
        <w:t xml:space="preserve">(not required) </w:t>
      </w:r>
      <w:r w:rsidR="009B0C92" w:rsidRPr="00AC71F8">
        <w:rPr>
          <w:rFonts w:eastAsia="Arial" w:cs="Arial"/>
          <w:i/>
          <w:iCs/>
          <w:color w:val="C00000"/>
        </w:rPr>
        <w:tab/>
      </w:r>
      <w:r w:rsidR="009B0C92" w:rsidRPr="00AC71F8">
        <w:rPr>
          <w:rFonts w:eastAsia="Arial" w:cs="Arial"/>
          <w:i/>
          <w:iCs/>
          <w:color w:val="000000" w:themeColor="text1"/>
        </w:rPr>
        <w:tab/>
      </w:r>
      <w:r w:rsidR="009B0C92" w:rsidRPr="00AC71F8">
        <w:rPr>
          <w:rFonts w:eastAsia="Arial" w:cs="Arial"/>
          <w:i/>
          <w:iCs/>
          <w:color w:val="000000" w:themeColor="text1"/>
        </w:rPr>
        <w:tab/>
        <w:t xml:space="preserve">      </w:t>
      </w:r>
      <w:r w:rsidR="009B0C92" w:rsidRPr="00AC71F8">
        <w:rPr>
          <w:rFonts w:eastAsia="Arial" w:cs="Arial"/>
          <w:i/>
          <w:iCs/>
          <w:color w:val="000000" w:themeColor="text1"/>
        </w:rPr>
        <w:tab/>
      </w:r>
      <w:r w:rsidR="009B0C92" w:rsidRPr="00AC71F8">
        <w:rPr>
          <w:rFonts w:eastAsia="Arial" w:cs="Arial"/>
          <w:i/>
          <w:iCs/>
          <w:color w:val="000000" w:themeColor="text1"/>
        </w:rPr>
        <w:tab/>
      </w:r>
      <w:r w:rsidR="002F3566" w:rsidRPr="00AC71F8">
        <w:rPr>
          <w:rFonts w:eastAsia="Arial" w:cs="Arial"/>
          <w:i/>
          <w:iCs/>
          <w:color w:val="000000" w:themeColor="text1"/>
        </w:rPr>
        <w:t xml:space="preserve">                           </w:t>
      </w:r>
      <w:r w:rsidR="00892855" w:rsidRPr="00AC71F8">
        <w:rPr>
          <w:rFonts w:eastAsia="Arial" w:cs="Arial"/>
          <w:i/>
          <w:iCs/>
          <w:color w:val="000000" w:themeColor="text1"/>
        </w:rPr>
        <w:tab/>
      </w:r>
      <w:r w:rsidR="00892855" w:rsidRPr="00AC71F8">
        <w:rPr>
          <w:rFonts w:eastAsia="Arial" w:cs="Arial"/>
          <w:i/>
          <w:iCs/>
          <w:color w:val="000000" w:themeColor="text1"/>
        </w:rPr>
        <w:tab/>
      </w:r>
      <w:r w:rsidR="00892855" w:rsidRPr="00AC71F8">
        <w:rPr>
          <w:rFonts w:eastAsia="Arial" w:cs="Arial"/>
          <w:i/>
          <w:iCs/>
          <w:color w:val="000000" w:themeColor="text1"/>
        </w:rPr>
        <w:tab/>
      </w:r>
      <w:r w:rsidR="00892855" w:rsidRPr="00AC71F8">
        <w:rPr>
          <w:rFonts w:eastAsia="Arial" w:cs="Arial"/>
          <w:i/>
          <w:iCs/>
          <w:color w:val="000000" w:themeColor="text1"/>
        </w:rPr>
        <w:tab/>
      </w:r>
      <w:r w:rsidR="002F3566" w:rsidRPr="00AC71F8">
        <w:rPr>
          <w:rFonts w:eastAsia="Arial" w:cs="Arial"/>
          <w:i/>
          <w:iCs/>
          <w:color w:val="000000" w:themeColor="text1"/>
        </w:rPr>
        <w:t xml:space="preserve">           </w:t>
      </w:r>
      <w:r w:rsidR="009B0C92" w:rsidRPr="00AC71F8">
        <w:rPr>
          <w:rFonts w:eastAsia="Arial" w:cs="Arial"/>
          <w:i/>
          <w:iCs/>
          <w:color w:val="000000" w:themeColor="text1"/>
        </w:rPr>
        <w:t>Please check one below</w:t>
      </w:r>
    </w:p>
    <w:p w14:paraId="6F587068" w14:textId="77777777" w:rsidR="00677EFA" w:rsidRPr="00AC71F8" w:rsidRDefault="00E220ED" w:rsidP="002F3566">
      <w:pPr>
        <w:pStyle w:val="ListParagraph"/>
        <w:spacing w:line="279" w:lineRule="auto"/>
        <w:textAlignment w:val="baseline"/>
        <w:rPr>
          <w:rFonts w:eastAsia="Times New Roman" w:cs="Arial"/>
          <w:lang w:eastAsia="en-GB"/>
        </w:rPr>
      </w:pPr>
      <w:sdt>
        <w:sdtPr>
          <w:rPr>
            <w:rFonts w:eastAsia="Times New Roman" w:cs="Arial"/>
            <w:color w:val="000000"/>
            <w:lang w:eastAsia="en-GB"/>
          </w:rPr>
          <w:id w:val="-1679187958"/>
          <w14:checkbox>
            <w14:checked w14:val="0"/>
            <w14:checkedState w14:val="2612" w14:font="MS Gothic"/>
            <w14:uncheckedState w14:val="2610" w14:font="MS Gothic"/>
          </w14:checkbox>
        </w:sdtPr>
        <w:sdtEndPr/>
        <w:sdtContent>
          <w:r w:rsidR="002F3566" w:rsidRPr="00AC71F8">
            <w:rPr>
              <w:rFonts w:eastAsia="MS Gothic" w:cs="Arial"/>
              <w:color w:val="000000"/>
              <w:lang w:eastAsia="en-GB"/>
            </w:rPr>
            <w:t>☐</w:t>
          </w:r>
        </w:sdtContent>
      </w:sdt>
      <w:r w:rsidR="00677EFA" w:rsidRPr="00AC71F8">
        <w:rPr>
          <w:rFonts w:eastAsia="Times New Roman" w:cs="Arial"/>
          <w:color w:val="000000"/>
          <w:lang w:eastAsia="en-GB"/>
        </w:rPr>
        <w:t>Less than £10,000/year </w:t>
      </w:r>
    </w:p>
    <w:p w14:paraId="2DDE225D" w14:textId="77777777" w:rsidR="00677EFA" w:rsidRPr="00AC71F8" w:rsidRDefault="00E220ED" w:rsidP="002F3566">
      <w:pPr>
        <w:pStyle w:val="ListParagraph"/>
        <w:spacing w:line="279" w:lineRule="auto"/>
        <w:textAlignment w:val="baseline"/>
        <w:rPr>
          <w:rFonts w:eastAsia="Times New Roman" w:cs="Arial"/>
          <w:lang w:eastAsia="en-GB"/>
        </w:rPr>
      </w:pPr>
      <w:sdt>
        <w:sdtPr>
          <w:rPr>
            <w:rFonts w:eastAsia="Times New Roman" w:cs="Arial"/>
            <w:color w:val="000000"/>
            <w:lang w:eastAsia="en-GB"/>
          </w:rPr>
          <w:id w:val="1279835571"/>
          <w14:checkbox>
            <w14:checked w14:val="0"/>
            <w14:checkedState w14:val="2612" w14:font="MS Gothic"/>
            <w14:uncheckedState w14:val="2610" w14:font="MS Gothic"/>
          </w14:checkbox>
        </w:sdtPr>
        <w:sdtEndPr/>
        <w:sdtContent>
          <w:r w:rsidR="002F3566" w:rsidRPr="00AC71F8">
            <w:rPr>
              <w:rFonts w:eastAsia="MS Gothic" w:cs="Arial"/>
              <w:color w:val="000000"/>
              <w:lang w:eastAsia="en-GB"/>
            </w:rPr>
            <w:t>☐</w:t>
          </w:r>
        </w:sdtContent>
      </w:sdt>
      <w:r w:rsidR="00677EFA" w:rsidRPr="00AC71F8">
        <w:rPr>
          <w:rFonts w:eastAsia="Times New Roman" w:cs="Arial"/>
          <w:color w:val="000000"/>
          <w:lang w:eastAsia="en-GB"/>
        </w:rPr>
        <w:t>£10,001 - £50,000/year</w:t>
      </w:r>
    </w:p>
    <w:p w14:paraId="48DB6407" w14:textId="77777777" w:rsidR="00677EFA" w:rsidRPr="00AC71F8" w:rsidRDefault="00E220ED" w:rsidP="002F3566">
      <w:pPr>
        <w:pStyle w:val="ListParagraph"/>
        <w:spacing w:line="279" w:lineRule="auto"/>
        <w:textAlignment w:val="baseline"/>
        <w:rPr>
          <w:rFonts w:eastAsia="Times New Roman" w:cs="Arial"/>
          <w:lang w:eastAsia="en-GB"/>
        </w:rPr>
      </w:pPr>
      <w:sdt>
        <w:sdtPr>
          <w:rPr>
            <w:rFonts w:eastAsia="Times New Roman" w:cs="Arial"/>
            <w:color w:val="000000"/>
            <w:lang w:eastAsia="en-GB"/>
          </w:rPr>
          <w:id w:val="-2144273213"/>
          <w14:checkbox>
            <w14:checked w14:val="0"/>
            <w14:checkedState w14:val="2612" w14:font="MS Gothic"/>
            <w14:uncheckedState w14:val="2610" w14:font="MS Gothic"/>
          </w14:checkbox>
        </w:sdtPr>
        <w:sdtEndPr/>
        <w:sdtContent>
          <w:r w:rsidR="002F3566" w:rsidRPr="00AC71F8">
            <w:rPr>
              <w:rFonts w:eastAsia="MS Gothic" w:cs="Arial"/>
              <w:color w:val="000000"/>
              <w:lang w:eastAsia="en-GB"/>
            </w:rPr>
            <w:t>☐</w:t>
          </w:r>
        </w:sdtContent>
      </w:sdt>
      <w:r w:rsidR="00677EFA" w:rsidRPr="00AC71F8">
        <w:rPr>
          <w:rFonts w:eastAsia="Times New Roman" w:cs="Arial"/>
          <w:color w:val="000000"/>
          <w:lang w:eastAsia="en-GB"/>
        </w:rPr>
        <w:t>£50,001-£100,000/year </w:t>
      </w:r>
    </w:p>
    <w:p w14:paraId="37FBD75B" w14:textId="77777777" w:rsidR="00677EFA" w:rsidRPr="00AC71F8" w:rsidRDefault="00E220ED" w:rsidP="002F3566">
      <w:pPr>
        <w:pStyle w:val="ListParagraph"/>
        <w:spacing w:line="279" w:lineRule="auto"/>
        <w:textAlignment w:val="baseline"/>
        <w:rPr>
          <w:rFonts w:eastAsia="Times New Roman" w:cs="Arial"/>
          <w:lang w:eastAsia="en-GB"/>
        </w:rPr>
      </w:pPr>
      <w:sdt>
        <w:sdtPr>
          <w:rPr>
            <w:rFonts w:eastAsia="Times New Roman" w:cs="Arial"/>
            <w:color w:val="000000"/>
            <w:lang w:eastAsia="en-GB"/>
          </w:rPr>
          <w:id w:val="440738030"/>
          <w14:checkbox>
            <w14:checked w14:val="0"/>
            <w14:checkedState w14:val="2612" w14:font="MS Gothic"/>
            <w14:uncheckedState w14:val="2610" w14:font="MS Gothic"/>
          </w14:checkbox>
        </w:sdtPr>
        <w:sdtEndPr/>
        <w:sdtContent>
          <w:r w:rsidR="002F3566" w:rsidRPr="00AC71F8">
            <w:rPr>
              <w:rFonts w:eastAsia="MS Gothic" w:cs="Arial"/>
              <w:color w:val="000000"/>
              <w:lang w:eastAsia="en-GB"/>
            </w:rPr>
            <w:t>☐</w:t>
          </w:r>
        </w:sdtContent>
      </w:sdt>
      <w:r w:rsidR="00677EFA" w:rsidRPr="00AC71F8">
        <w:rPr>
          <w:rFonts w:eastAsia="Times New Roman" w:cs="Arial"/>
          <w:color w:val="000000"/>
          <w:lang w:eastAsia="en-GB"/>
        </w:rPr>
        <w:t>£100,001-£1,000,000/year </w:t>
      </w:r>
    </w:p>
    <w:p w14:paraId="7926A745" w14:textId="77777777" w:rsidR="00677EFA" w:rsidRPr="00AC71F8" w:rsidRDefault="00E220ED" w:rsidP="002F3566">
      <w:pPr>
        <w:pStyle w:val="ListParagraph"/>
        <w:spacing w:line="279" w:lineRule="auto"/>
        <w:textAlignment w:val="baseline"/>
        <w:rPr>
          <w:rFonts w:eastAsia="Times New Roman" w:cs="Arial"/>
          <w:lang w:eastAsia="en-GB"/>
        </w:rPr>
      </w:pPr>
      <w:sdt>
        <w:sdtPr>
          <w:rPr>
            <w:rFonts w:eastAsia="Times New Roman" w:cs="Arial"/>
            <w:color w:val="000000"/>
            <w:lang w:eastAsia="en-GB"/>
          </w:rPr>
          <w:id w:val="-933588622"/>
          <w14:checkbox>
            <w14:checked w14:val="0"/>
            <w14:checkedState w14:val="2612" w14:font="MS Gothic"/>
            <w14:uncheckedState w14:val="2610" w14:font="MS Gothic"/>
          </w14:checkbox>
        </w:sdtPr>
        <w:sdtEndPr/>
        <w:sdtContent>
          <w:r w:rsidR="002F3566" w:rsidRPr="00AC71F8">
            <w:rPr>
              <w:rFonts w:eastAsia="MS Gothic" w:cs="Arial"/>
              <w:color w:val="000000"/>
              <w:lang w:eastAsia="en-GB"/>
            </w:rPr>
            <w:t>☐</w:t>
          </w:r>
        </w:sdtContent>
      </w:sdt>
      <w:r w:rsidR="00677EFA" w:rsidRPr="00AC71F8">
        <w:rPr>
          <w:rFonts w:eastAsia="Times New Roman" w:cs="Arial"/>
          <w:color w:val="000000"/>
          <w:lang w:eastAsia="en-GB"/>
        </w:rPr>
        <w:t>More than £1,000,000/year </w:t>
      </w:r>
    </w:p>
    <w:p w14:paraId="5BAB93CA" w14:textId="77777777" w:rsidR="00677EFA" w:rsidRPr="00AC71F8" w:rsidRDefault="00E220ED" w:rsidP="002F3566">
      <w:pPr>
        <w:pStyle w:val="ListParagraph"/>
        <w:spacing w:line="279" w:lineRule="auto"/>
        <w:textAlignment w:val="baseline"/>
        <w:rPr>
          <w:rFonts w:eastAsia="Times New Roman" w:cs="Arial"/>
          <w:lang w:eastAsia="en-GB"/>
        </w:rPr>
      </w:pPr>
      <w:sdt>
        <w:sdtPr>
          <w:rPr>
            <w:rFonts w:eastAsia="Times New Roman" w:cs="Arial"/>
            <w:color w:val="000000"/>
            <w:lang w:eastAsia="en-GB"/>
          </w:rPr>
          <w:id w:val="-1295745084"/>
          <w14:checkbox>
            <w14:checked w14:val="1"/>
            <w14:checkedState w14:val="2612" w14:font="MS Gothic"/>
            <w14:uncheckedState w14:val="2610" w14:font="MS Gothic"/>
          </w14:checkbox>
        </w:sdtPr>
        <w:sdtEndPr/>
        <w:sdtContent>
          <w:r w:rsidR="00954584" w:rsidRPr="00AC71F8">
            <w:rPr>
              <w:rFonts w:ascii="MS Gothic" w:eastAsia="MS Gothic" w:hAnsi="MS Gothic" w:cs="Arial" w:hint="eastAsia"/>
              <w:color w:val="000000"/>
              <w:lang w:eastAsia="en-GB"/>
            </w:rPr>
            <w:t>☒</w:t>
          </w:r>
        </w:sdtContent>
      </w:sdt>
      <w:r w:rsidR="00677EFA" w:rsidRPr="00AC71F8">
        <w:rPr>
          <w:rFonts w:eastAsia="Times New Roman" w:cs="Arial"/>
          <w:color w:val="000000"/>
          <w:lang w:eastAsia="en-GB"/>
        </w:rPr>
        <w:t>Don’t know</w:t>
      </w:r>
    </w:p>
    <w:p w14:paraId="390AFA8A" w14:textId="77777777" w:rsidR="00677EFA" w:rsidRPr="00AC71F8" w:rsidRDefault="00E220ED" w:rsidP="002F3566">
      <w:pPr>
        <w:pStyle w:val="ListParagraph"/>
        <w:spacing w:line="279" w:lineRule="auto"/>
        <w:textAlignment w:val="baseline"/>
        <w:rPr>
          <w:rFonts w:eastAsia="Times New Roman" w:cs="Arial"/>
          <w:lang w:eastAsia="en-GB"/>
        </w:rPr>
      </w:pPr>
      <w:sdt>
        <w:sdtPr>
          <w:rPr>
            <w:rFonts w:eastAsia="Times New Roman" w:cs="Arial"/>
            <w:color w:val="000000"/>
            <w:lang w:eastAsia="en-GB"/>
          </w:rPr>
          <w:id w:val="2107758761"/>
          <w14:checkbox>
            <w14:checked w14:val="0"/>
            <w14:checkedState w14:val="2612" w14:font="MS Gothic"/>
            <w14:uncheckedState w14:val="2610" w14:font="MS Gothic"/>
          </w14:checkbox>
        </w:sdtPr>
        <w:sdtEndPr/>
        <w:sdtContent>
          <w:r w:rsidR="002F3566" w:rsidRPr="00AC71F8">
            <w:rPr>
              <w:rFonts w:eastAsia="MS Gothic" w:cs="Arial"/>
              <w:color w:val="000000"/>
              <w:lang w:eastAsia="en-GB"/>
            </w:rPr>
            <w:t>☐</w:t>
          </w:r>
        </w:sdtContent>
      </w:sdt>
      <w:r w:rsidR="00677EFA" w:rsidRPr="00AC71F8">
        <w:rPr>
          <w:rFonts w:eastAsia="Times New Roman" w:cs="Arial"/>
          <w:color w:val="000000"/>
          <w:lang w:eastAsia="en-GB"/>
        </w:rPr>
        <w:t xml:space="preserve">Prefer not to say </w:t>
      </w:r>
    </w:p>
    <w:p w14:paraId="50F40DEB" w14:textId="77777777" w:rsidR="00677EFA" w:rsidRPr="00AC71F8" w:rsidRDefault="00677EFA" w:rsidP="00BC06CF">
      <w:pPr>
        <w:textAlignment w:val="baseline"/>
        <w:rPr>
          <w:rFonts w:eastAsia="Times New Roman" w:cs="Arial"/>
          <w:color w:val="000000"/>
          <w:lang w:eastAsia="en-GB"/>
        </w:rPr>
      </w:pPr>
    </w:p>
    <w:p w14:paraId="3200D984" w14:textId="77777777" w:rsidR="00EF62DE" w:rsidRPr="00AC71F8" w:rsidRDefault="00EF62DE" w:rsidP="00EF62DE">
      <w:pPr>
        <w:textAlignment w:val="baseline"/>
        <w:rPr>
          <w:rFonts w:eastAsia="Times New Roman" w:cs="Segoe UI"/>
          <w:sz w:val="18"/>
          <w:szCs w:val="18"/>
          <w:lang w:eastAsia="en-GB"/>
        </w:rPr>
      </w:pPr>
      <w:r w:rsidRPr="00AC71F8">
        <w:rPr>
          <w:rFonts w:eastAsia="Times New Roman" w:cs="Arial"/>
          <w:b/>
          <w:bCs/>
          <w:color w:val="000000"/>
          <w:lang w:eastAsia="en-GB"/>
        </w:rPr>
        <w:t>Q21.</w:t>
      </w:r>
      <w:r w:rsidRPr="00AC71F8">
        <w:rPr>
          <w:rFonts w:eastAsia="Times New Roman" w:cs="Arial"/>
          <w:color w:val="000000"/>
          <w:lang w:eastAsia="en-GB"/>
        </w:rPr>
        <w:t xml:space="preserve"> [If ‘Negative’ to Q19] How would you describe the extent of the expected impact on your business or organisation? </w:t>
      </w:r>
      <w:r w:rsidR="00CC41C3" w:rsidRPr="00AC71F8">
        <w:rPr>
          <w:rFonts w:eastAsia="Arial" w:cs="Arial"/>
          <w:i/>
          <w:iCs/>
        </w:rPr>
        <w:t xml:space="preserve">(not required) </w:t>
      </w:r>
      <w:r w:rsidR="00CC41C3" w:rsidRPr="00AC71F8">
        <w:rPr>
          <w:rFonts w:eastAsia="Arial" w:cs="Arial"/>
          <w:i/>
          <w:iCs/>
          <w:color w:val="C00000"/>
        </w:rPr>
        <w:tab/>
      </w:r>
      <w:r w:rsidR="00CC41C3" w:rsidRPr="00AC71F8">
        <w:rPr>
          <w:rFonts w:eastAsia="Arial" w:cs="Arial"/>
          <w:i/>
          <w:iCs/>
          <w:color w:val="000000" w:themeColor="text1"/>
        </w:rPr>
        <w:tab/>
      </w:r>
      <w:r w:rsidR="00CC41C3" w:rsidRPr="00AC71F8">
        <w:rPr>
          <w:rFonts w:eastAsia="Arial" w:cs="Arial"/>
          <w:i/>
          <w:iCs/>
          <w:color w:val="000000" w:themeColor="text1"/>
        </w:rPr>
        <w:tab/>
        <w:t xml:space="preserve">      </w:t>
      </w:r>
      <w:r w:rsidR="00CC41C3" w:rsidRPr="00AC71F8">
        <w:rPr>
          <w:rFonts w:eastAsia="Arial" w:cs="Arial"/>
          <w:i/>
          <w:iCs/>
          <w:color w:val="000000" w:themeColor="text1"/>
        </w:rPr>
        <w:tab/>
      </w:r>
      <w:r w:rsidR="00CC41C3" w:rsidRPr="00AC71F8">
        <w:rPr>
          <w:rFonts w:eastAsia="Arial" w:cs="Arial"/>
          <w:i/>
          <w:iCs/>
          <w:color w:val="000000" w:themeColor="text1"/>
        </w:rPr>
        <w:tab/>
        <w:t xml:space="preserve">                                      Please check one below</w:t>
      </w:r>
    </w:p>
    <w:p w14:paraId="31081E66" w14:textId="77777777" w:rsidR="00EF62DE" w:rsidRPr="00AC71F8" w:rsidRDefault="00E220ED" w:rsidP="00CC41C3">
      <w:pPr>
        <w:pStyle w:val="ListParagraph"/>
        <w:spacing w:line="279" w:lineRule="auto"/>
        <w:textAlignment w:val="baseline"/>
        <w:rPr>
          <w:rFonts w:eastAsia="Times New Roman" w:cs="Arial"/>
          <w:lang w:eastAsia="en-GB"/>
        </w:rPr>
      </w:pPr>
      <w:sdt>
        <w:sdtPr>
          <w:rPr>
            <w:rFonts w:eastAsia="Times New Roman" w:cs="Arial"/>
            <w:color w:val="000000"/>
            <w:lang w:eastAsia="en-GB"/>
          </w:rPr>
          <w:id w:val="2083405312"/>
          <w14:checkbox>
            <w14:checked w14:val="0"/>
            <w14:checkedState w14:val="2612" w14:font="MS Gothic"/>
            <w14:uncheckedState w14:val="2610" w14:font="MS Gothic"/>
          </w14:checkbox>
        </w:sdtPr>
        <w:sdtEndPr/>
        <w:sdtContent>
          <w:r w:rsidR="00CC41C3" w:rsidRPr="00AC71F8">
            <w:rPr>
              <w:rFonts w:eastAsia="MS Gothic" w:cs="Arial"/>
              <w:color w:val="000000"/>
              <w:lang w:eastAsia="en-GB"/>
            </w:rPr>
            <w:t>☐</w:t>
          </w:r>
        </w:sdtContent>
      </w:sdt>
      <w:r w:rsidR="00EF62DE" w:rsidRPr="00AC71F8">
        <w:rPr>
          <w:rFonts w:eastAsia="Times New Roman" w:cs="Arial"/>
          <w:color w:val="000000"/>
          <w:lang w:eastAsia="en-GB"/>
        </w:rPr>
        <w:t>Minor impact  </w:t>
      </w:r>
    </w:p>
    <w:p w14:paraId="7177A7A8" w14:textId="2D13B8A0" w:rsidR="00EF62DE" w:rsidRPr="00AC71F8" w:rsidRDefault="00E220ED" w:rsidP="00CC41C3">
      <w:pPr>
        <w:pStyle w:val="ListParagraph"/>
        <w:spacing w:line="279" w:lineRule="auto"/>
        <w:textAlignment w:val="baseline"/>
        <w:rPr>
          <w:rFonts w:eastAsia="Times New Roman" w:cs="Arial"/>
          <w:lang w:eastAsia="en-GB"/>
        </w:rPr>
      </w:pPr>
      <w:sdt>
        <w:sdtPr>
          <w:rPr>
            <w:rFonts w:eastAsia="Times New Roman" w:cs="Arial"/>
            <w:color w:val="000000"/>
            <w:lang w:eastAsia="en-GB"/>
          </w:rPr>
          <w:id w:val="1596125542"/>
          <w14:checkbox>
            <w14:checked w14:val="1"/>
            <w14:checkedState w14:val="2612" w14:font="MS Gothic"/>
            <w14:uncheckedState w14:val="2610" w14:font="MS Gothic"/>
          </w14:checkbox>
        </w:sdtPr>
        <w:sdtEndPr/>
        <w:sdtContent>
          <w:r w:rsidR="00E85849">
            <w:rPr>
              <w:rFonts w:ascii="MS Gothic" w:eastAsia="MS Gothic" w:hAnsi="MS Gothic" w:cs="Arial" w:hint="eastAsia"/>
              <w:color w:val="000000"/>
              <w:lang w:eastAsia="en-GB"/>
            </w:rPr>
            <w:t>☒</w:t>
          </w:r>
        </w:sdtContent>
      </w:sdt>
      <w:r w:rsidR="00EF62DE" w:rsidRPr="00AC71F8">
        <w:rPr>
          <w:rFonts w:eastAsia="Times New Roman" w:cs="Arial"/>
          <w:color w:val="000000"/>
          <w:lang w:eastAsia="en-GB"/>
        </w:rPr>
        <w:t>Significant impact  </w:t>
      </w:r>
    </w:p>
    <w:p w14:paraId="5F419537" w14:textId="77777777" w:rsidR="00EF62DE" w:rsidRPr="00AC71F8" w:rsidRDefault="00E220ED" w:rsidP="00CC41C3">
      <w:pPr>
        <w:pStyle w:val="ListParagraph"/>
        <w:spacing w:line="279" w:lineRule="auto"/>
        <w:textAlignment w:val="baseline"/>
        <w:rPr>
          <w:rFonts w:eastAsia="Times New Roman" w:cs="Arial"/>
          <w:lang w:eastAsia="en-GB"/>
        </w:rPr>
      </w:pPr>
      <w:sdt>
        <w:sdtPr>
          <w:rPr>
            <w:rFonts w:eastAsia="Times New Roman" w:cs="Arial"/>
            <w:color w:val="000000"/>
            <w:lang w:eastAsia="en-GB"/>
          </w:rPr>
          <w:id w:val="-173348114"/>
          <w14:checkbox>
            <w14:checked w14:val="0"/>
            <w14:checkedState w14:val="2612" w14:font="MS Gothic"/>
            <w14:uncheckedState w14:val="2610" w14:font="MS Gothic"/>
          </w14:checkbox>
        </w:sdtPr>
        <w:sdtEndPr/>
        <w:sdtContent>
          <w:r w:rsidR="00CC41C3" w:rsidRPr="00AC71F8">
            <w:rPr>
              <w:rFonts w:eastAsia="MS Gothic" w:cs="Arial"/>
              <w:color w:val="000000"/>
              <w:lang w:eastAsia="en-GB"/>
            </w:rPr>
            <w:t>☐</w:t>
          </w:r>
        </w:sdtContent>
      </w:sdt>
      <w:r w:rsidR="00EF62DE" w:rsidRPr="00AC71F8">
        <w:rPr>
          <w:rFonts w:eastAsia="Times New Roman" w:cs="Arial"/>
          <w:color w:val="000000"/>
          <w:lang w:eastAsia="en-GB"/>
        </w:rPr>
        <w:t>Very significant impact</w:t>
      </w:r>
    </w:p>
    <w:p w14:paraId="1016DB2E" w14:textId="77777777" w:rsidR="00EF62DE" w:rsidRPr="00AC71F8" w:rsidRDefault="00E220ED" w:rsidP="00CC41C3">
      <w:pPr>
        <w:pStyle w:val="ListParagraph"/>
        <w:spacing w:line="279" w:lineRule="auto"/>
        <w:textAlignment w:val="baseline"/>
        <w:rPr>
          <w:rFonts w:eastAsia="Times New Roman" w:cs="Arial"/>
          <w:lang w:eastAsia="en-GB"/>
        </w:rPr>
      </w:pPr>
      <w:sdt>
        <w:sdtPr>
          <w:rPr>
            <w:rFonts w:eastAsia="Times New Roman" w:cs="Arial"/>
            <w:color w:val="000000"/>
            <w:lang w:eastAsia="en-GB"/>
          </w:rPr>
          <w:id w:val="-1143263990"/>
          <w14:checkbox>
            <w14:checked w14:val="0"/>
            <w14:checkedState w14:val="2612" w14:font="MS Gothic"/>
            <w14:uncheckedState w14:val="2610" w14:font="MS Gothic"/>
          </w14:checkbox>
        </w:sdtPr>
        <w:sdtEndPr/>
        <w:sdtContent>
          <w:r w:rsidR="00CC41C3" w:rsidRPr="00AC71F8">
            <w:rPr>
              <w:rFonts w:eastAsia="MS Gothic" w:cs="Arial"/>
              <w:color w:val="000000"/>
              <w:lang w:eastAsia="en-GB"/>
            </w:rPr>
            <w:t>☐</w:t>
          </w:r>
        </w:sdtContent>
      </w:sdt>
      <w:r w:rsidR="00EF62DE" w:rsidRPr="00AC71F8">
        <w:rPr>
          <w:rFonts w:eastAsia="Times New Roman" w:cs="Arial"/>
          <w:color w:val="000000"/>
          <w:lang w:eastAsia="en-GB"/>
        </w:rPr>
        <w:t>Don’t know  </w:t>
      </w:r>
    </w:p>
    <w:p w14:paraId="3B15406B" w14:textId="0022A542" w:rsidR="00B44502" w:rsidRPr="00AC71F8" w:rsidRDefault="00CC41C3" w:rsidP="00BC06CF">
      <w:pPr>
        <w:textAlignment w:val="baseline"/>
        <w:rPr>
          <w:rFonts w:eastAsia="Times New Roman" w:cs="Segoe UI"/>
          <w:sz w:val="18"/>
          <w:szCs w:val="18"/>
          <w:lang w:eastAsia="en-GB"/>
        </w:rPr>
      </w:pPr>
      <w:r w:rsidRPr="00AC71F8">
        <w:rPr>
          <w:rFonts w:eastAsia="Times New Roman" w:cs="Arial"/>
          <w:i/>
          <w:iCs/>
          <w:noProof/>
          <w:kern w:val="0"/>
          <w:lang w:eastAsia="en-GB"/>
          <w14:ligatures w14:val="none"/>
        </w:rPr>
        <mc:AlternateContent>
          <mc:Choice Requires="wpg">
            <w:drawing>
              <wp:anchor distT="45720" distB="45720" distL="114300" distR="114300" simplePos="0" relativeHeight="251658249" behindDoc="0" locked="0" layoutInCell="1" allowOverlap="1" wp14:anchorId="63AD8ACD" wp14:editId="4B089E4D">
                <wp:simplePos x="0" y="0"/>
                <wp:positionH relativeFrom="margin">
                  <wp:align>left</wp:align>
                </wp:positionH>
                <wp:positionV relativeFrom="paragraph">
                  <wp:posOffset>895652</wp:posOffset>
                </wp:positionV>
                <wp:extent cx="5911850" cy="5189855"/>
                <wp:effectExtent l="0" t="0" r="12700" b="10795"/>
                <wp:wrapSquare wrapText="bothSides"/>
                <wp:docPr id="1873115497" name="Text Box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1850" cy="5190410"/>
                          <a:chOff x="0" y="0"/>
                          <a:chExt cx="5911850" cy="5190410"/>
                        </a:xfrm>
                      </wpg:grpSpPr>
                      <wps:wsp>
                        <wps:cNvPr id="542993218" name="Rectangle 542993218"/>
                        <wps:cNvSpPr>
                          <a:spLocks noChangeArrowheads="1"/>
                        </wps:cNvSpPr>
                        <wps:spPr>
                          <a:xfrm>
                            <a:off x="0" y="0"/>
                            <a:ext cx="5911850" cy="5190410"/>
                          </a:xfrm>
                          <a:prstGeom prst="rect">
                            <a:avLst/>
                          </a:prstGeom>
                          <a:solidFill>
                            <a:srgbClr val="FFFFFF"/>
                          </a:solidFill>
                          <a:ln w="9525">
                            <a:solidFill>
                              <a:srgbClr val="000000"/>
                            </a:solidFill>
                            <a:miter/>
                          </a:ln>
                        </wps:spPr>
                        <wps:txbx>
                          <w:txbxContent>
                            <w:p w14:paraId="3B950A31" w14:textId="77777777" w:rsidR="00FB59B4" w:rsidRPr="00717CF4" w:rsidRDefault="00FB59B4" w:rsidP="007304B0">
                              <w:pPr>
                                <w:spacing w:line="276" w:lineRule="auto"/>
                                <w:rPr>
                                  <w:rFonts w:ascii="Aptos" w:hAnsi="Aptos"/>
                                  <w:kern w:val="0"/>
                                  <w:sz w:val="22"/>
                                  <w:szCs w:val="22"/>
                                  <w:lang w:val="en-US"/>
                                  <w14:ligatures w14:val="none"/>
                                </w:rPr>
                              </w:pPr>
                              <w:r w:rsidRPr="00717CF4">
                                <w:rPr>
                                  <w:rFonts w:ascii="Aptos" w:hAnsi="Aptos"/>
                                  <w:sz w:val="22"/>
                                  <w:szCs w:val="22"/>
                                  <w:lang w:val="en-US"/>
                                </w:rPr>
                                <w:t>When it comes to inland bathing water sites, this consultation appears designed to allow for an increase in not only the length of the bathing water season, but in the number of sites designated as being suitable for bathing.  These will be interpreted as being “approved” areas you can bathe regardless of impact on other water users.  It will be viewed as allowing water users free access to bathing in</w:t>
                              </w:r>
                              <w:r w:rsidRPr="00717CF4">
                                <w:rPr>
                                  <w:rFonts w:ascii="Aptos" w:hAnsi="Aptos"/>
                                  <w:color w:val="000000"/>
                                  <w:sz w:val="22"/>
                                  <w:szCs w:val="22"/>
                                  <w:lang w:val="en-US"/>
                                </w:rPr>
                                <w:t xml:space="preserve"> </w:t>
                              </w:r>
                              <w:r w:rsidRPr="00717CF4">
                                <w:rPr>
                                  <w:rFonts w:ascii="Aptos" w:hAnsi="Aptos"/>
                                  <w:sz w:val="22"/>
                                  <w:szCs w:val="22"/>
                                  <w:lang w:val="en-US"/>
                                </w:rPr>
                                <w:t>rivers and lakes when it comes to inland bathing.</w:t>
                              </w:r>
                            </w:p>
                            <w:p w14:paraId="284D0EF3" w14:textId="77777777" w:rsidR="008A2D13" w:rsidRPr="00717CF4" w:rsidRDefault="00FB59B4" w:rsidP="007304B0">
                              <w:pPr>
                                <w:spacing w:line="276" w:lineRule="auto"/>
                                <w:rPr>
                                  <w:rFonts w:ascii="Aptos" w:hAnsi="Aptos"/>
                                  <w:sz w:val="22"/>
                                  <w:szCs w:val="22"/>
                                  <w:lang w:val="en-US"/>
                                </w:rPr>
                              </w:pPr>
                              <w:r w:rsidRPr="00717CF4">
                                <w:rPr>
                                  <w:rFonts w:ascii="Aptos" w:hAnsi="Aptos"/>
                                  <w:sz w:val="22"/>
                                  <w:szCs w:val="22"/>
                                  <w:lang w:val="en-US"/>
                                </w:rPr>
                                <w:t xml:space="preserve">This “free access” could have a detrimental impact on </w:t>
                              </w:r>
                              <w:r w:rsidR="00053485" w:rsidRPr="00717CF4">
                                <w:rPr>
                                  <w:rFonts w:ascii="Aptos" w:hAnsi="Aptos"/>
                                  <w:color w:val="000000"/>
                                  <w:sz w:val="22"/>
                                  <w:szCs w:val="22"/>
                                  <w:lang w:val="en-US"/>
                                </w:rPr>
                                <w:t>anglers’</w:t>
                              </w:r>
                              <w:r w:rsidRPr="00717CF4">
                                <w:rPr>
                                  <w:rFonts w:ascii="Aptos" w:hAnsi="Aptos"/>
                                  <w:color w:val="000000"/>
                                  <w:sz w:val="22"/>
                                  <w:szCs w:val="22"/>
                                  <w:lang w:val="en-US"/>
                                </w:rPr>
                                <w:t xml:space="preserve"> </w:t>
                              </w:r>
                              <w:r w:rsidRPr="00717CF4">
                                <w:rPr>
                                  <w:rFonts w:ascii="Aptos" w:hAnsi="Aptos"/>
                                  <w:sz w:val="22"/>
                                  <w:szCs w:val="22"/>
                                  <w:lang w:val="en-US"/>
                                </w:rPr>
                                <w:t>ability to enjoy a peaceful recreational activity which allows an intimate connection with nature and all the social and health benefits that brings</w:t>
                              </w:r>
                              <w:r w:rsidRPr="00717CF4">
                                <w:rPr>
                                  <w:rFonts w:ascii="Aptos" w:hAnsi="Aptos"/>
                                  <w:color w:val="000000"/>
                                  <w:sz w:val="22"/>
                                  <w:szCs w:val="22"/>
                                  <w:lang w:val="en-US"/>
                                </w:rPr>
                                <w:t>. This could result in a reduction in the number of people angling, and therefore and a</w:t>
                              </w:r>
                              <w:r w:rsidRPr="00717CF4">
                                <w:rPr>
                                  <w:rFonts w:ascii="Aptos" w:hAnsi="Aptos"/>
                                  <w:sz w:val="22"/>
                                  <w:szCs w:val="22"/>
                                  <w:lang w:val="en-US"/>
                                </w:rPr>
                                <w:t xml:space="preserve"> potentially major economic impact too </w:t>
                              </w:r>
                              <w:r w:rsidRPr="00717CF4">
                                <w:rPr>
                                  <w:rFonts w:ascii="Aptos" w:hAnsi="Aptos"/>
                                  <w:color w:val="000000"/>
                                  <w:sz w:val="22"/>
                                  <w:szCs w:val="22"/>
                                  <w:lang w:val="en-US"/>
                                </w:rPr>
                                <w:t xml:space="preserve">resulting </w:t>
                              </w:r>
                              <w:r w:rsidRPr="00717CF4">
                                <w:rPr>
                                  <w:rFonts w:ascii="Aptos" w:hAnsi="Aptos"/>
                                  <w:sz w:val="22"/>
                                  <w:szCs w:val="22"/>
                                  <w:lang w:val="en-US"/>
                                </w:rPr>
                                <w:t>in substantial job losses for those who support angling.</w:t>
                              </w:r>
                            </w:p>
                            <w:p w14:paraId="07EABF4D" w14:textId="3BA1247E" w:rsidR="00FB59B4" w:rsidRPr="00717CF4" w:rsidRDefault="00FB59B4" w:rsidP="007304B0">
                              <w:pPr>
                                <w:spacing w:line="276" w:lineRule="auto"/>
                                <w:rPr>
                                  <w:rFonts w:ascii="Aptos" w:hAnsi="Aptos"/>
                                  <w:sz w:val="22"/>
                                  <w:szCs w:val="22"/>
                                  <w:lang w:val="en-US"/>
                                </w:rPr>
                              </w:pPr>
                              <w:r w:rsidRPr="00717CF4">
                                <w:rPr>
                                  <w:rFonts w:ascii="Aptos" w:hAnsi="Aptos"/>
                                  <w:sz w:val="22"/>
                                  <w:szCs w:val="22"/>
                                  <w:lang w:val="en-US"/>
                                </w:rPr>
                                <w:t xml:space="preserve">Anglers do not have free access to our rivers and lakes to pursue their sport and recreation.  Anglers are required to purchase a rod licence (in effect a tax – see comment below), and in addition </w:t>
                              </w:r>
                              <w:r w:rsidR="00EC5E2F" w:rsidRPr="00717CF4">
                                <w:rPr>
                                  <w:rFonts w:ascii="Aptos" w:hAnsi="Aptos"/>
                                  <w:sz w:val="22"/>
                                  <w:szCs w:val="22"/>
                                  <w:lang w:val="en-US"/>
                                </w:rPr>
                                <w:t>must</w:t>
                              </w:r>
                              <w:r w:rsidRPr="00717CF4">
                                <w:rPr>
                                  <w:rFonts w:ascii="Aptos" w:hAnsi="Aptos"/>
                                  <w:sz w:val="22"/>
                                  <w:szCs w:val="22"/>
                                  <w:lang w:val="en-US"/>
                                </w:rPr>
                                <w:t xml:space="preserve"> pay, either through member fees, day tickets, or other payments to clubs, syndicates, riparian owners and commercial fisheries, for their fishing.  A reduction in angling due to conflict with other water users will result in a substantial reduction in income, including to the government.</w:t>
                              </w:r>
                            </w:p>
                            <w:p w14:paraId="1AF13BA0" w14:textId="7A98AC48" w:rsidR="00FB59B4" w:rsidRPr="00717CF4" w:rsidRDefault="00FB59B4" w:rsidP="007304B0">
                              <w:pPr>
                                <w:spacing w:line="276" w:lineRule="auto"/>
                                <w:rPr>
                                  <w:rFonts w:ascii="Aptos" w:hAnsi="Aptos"/>
                                  <w:sz w:val="22"/>
                                  <w:szCs w:val="22"/>
                                  <w:lang w:val="en-US"/>
                                </w:rPr>
                              </w:pPr>
                              <w:r w:rsidRPr="00717CF4">
                                <w:rPr>
                                  <w:rFonts w:ascii="Aptos" w:hAnsi="Aptos"/>
                                  <w:sz w:val="22"/>
                                  <w:szCs w:val="22"/>
                                  <w:lang w:val="en-US"/>
                                </w:rPr>
                                <w:t xml:space="preserve">According to the latest report from the Environment Agency, rod licence income (a tax on fishing) generated over £22.5m in income that was invested back into our rivers and lakes.  This resulted in 406km of rivers enhanced and 219km protected, plus 392ha of still waters improved. And it supported 43,244 people to take up fishing. </w:t>
                              </w:r>
                              <w:r w:rsidR="00EB19E3" w:rsidRPr="00717CF4">
                                <w:rPr>
                                  <w:rFonts w:ascii="Aptos" w:hAnsi="Aptos"/>
                                  <w:sz w:val="22"/>
                                  <w:szCs w:val="22"/>
                                  <w:lang w:val="en-US"/>
                                </w:rPr>
                                <w:t xml:space="preserve">In </w:t>
                              </w:r>
                              <w:r w:rsidR="00453A94" w:rsidRPr="00717CF4">
                                <w:rPr>
                                  <w:rFonts w:ascii="Aptos" w:hAnsi="Aptos"/>
                                  <w:sz w:val="22"/>
                                  <w:szCs w:val="22"/>
                                  <w:lang w:val="en-US"/>
                                </w:rPr>
                                <w:t>addition, according to Defra’s own figures, angling contribute £4.2bn to the econ</w:t>
                              </w:r>
                              <w:r w:rsidR="0013485D" w:rsidRPr="00717CF4">
                                <w:rPr>
                                  <w:rFonts w:ascii="Aptos" w:hAnsi="Aptos"/>
                                  <w:sz w:val="22"/>
                                  <w:szCs w:val="22"/>
                                  <w:lang w:val="en-US"/>
                                </w:rPr>
                                <w:t>omy.</w:t>
                              </w:r>
                              <w:r w:rsidR="00453A94" w:rsidRPr="00717CF4">
                                <w:rPr>
                                  <w:rFonts w:ascii="Aptos" w:hAnsi="Aptos"/>
                                  <w:sz w:val="22"/>
                                  <w:szCs w:val="22"/>
                                  <w:lang w:val="en-US"/>
                                </w:rPr>
                                <w:t xml:space="preserve"> </w:t>
                              </w:r>
                              <w:r w:rsidRPr="00717CF4">
                                <w:rPr>
                                  <w:rFonts w:ascii="Aptos" w:hAnsi="Aptos"/>
                                  <w:sz w:val="22"/>
                                  <w:szCs w:val="22"/>
                                  <w:lang w:val="en-US"/>
                                </w:rPr>
                                <w:t>Without careful consideration before making any changes, including a full assessment of the unintended consequences, all this income and the benefits it delivers are put at risk.</w:t>
                              </w:r>
                            </w:p>
                            <w:p w14:paraId="184E8D6D" w14:textId="77777777" w:rsidR="0057130C" w:rsidRDefault="0057130C" w:rsidP="007304B0">
                              <w:pPr>
                                <w:spacing w:line="276" w:lineRule="auto"/>
                                <w:rPr>
                                  <w:rFonts w:ascii="Aptos" w:hAnsi="Aptos"/>
                                  <w:lang w:val="en-US"/>
                                </w:rPr>
                              </w:pPr>
                            </w:p>
                          </w:txbxContent>
                        </wps:txbx>
                        <wps:bodyPr wrap="square" lIns="91440" tIns="45720" rIns="91440" bIns="45720" anchor="t">
                          <a:noAutofit/>
                        </wps:bodyPr>
                      </wps:wsp>
                      <wps:wsp>
                        <wps:cNvPr id="7879363" name="Rectangle 7879363"/>
                        <wps:cNvSpPr/>
                        <wps:spPr>
                          <a:xfrm>
                            <a:off x="1593850" y="1910081"/>
                            <a:ext cx="9525" cy="9525"/>
                          </a:xfrm>
                          <a:prstGeom prst="rect">
                            <a:avLst/>
                          </a:prstGeom>
                          <a:solidFill>
                            <a:schemeClr val="lt1"/>
                          </a:solidFill>
                          <a:ln>
                            <a:solidFill>
                              <a:srgbClr val="000000"/>
                            </a:solidFill>
                          </a:ln>
                        </wps:spPr>
                        <wps:bodyPr anchor="t"/>
                      </wps:wsp>
                    </wpg:wgp>
                  </a:graphicData>
                </a:graphic>
                <wp14:sizeRelH relativeFrom="margin">
                  <wp14:pctWidth>0</wp14:pctWidth>
                </wp14:sizeRelH>
                <wp14:sizeRelV relativeFrom="margin">
                  <wp14:pctHeight>0</wp14:pctHeight>
                </wp14:sizeRelV>
              </wp:anchor>
            </w:drawing>
          </mc:Choice>
          <mc:Fallback>
            <w:pict>
              <v:group w14:anchorId="63AD8ACD" id="_x0000_s1035" style="position:absolute;margin-left:0;margin-top:70.5pt;width:465.5pt;height:408.65pt;z-index:251658249;mso-wrap-distance-top:3.6pt;mso-wrap-distance-bottom:3.6pt;mso-position-horizontal:left;mso-position-horizontal-relative:margin;mso-width-relative:margin;mso-height-relative:margin" coordsize="59118,51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">
                <v:rect id="Rectangle 542993218" o:spid="_x0000_s1036" style="position:absolute;width:59118;height:5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">
                  <v:textbox>
                    <w:txbxContent>
                      <w:p w14:paraId="3B950A31" w14:textId="77777777" w:rsidR="00FB59B4" w:rsidRPr="00717CF4" w:rsidRDefault="00FB59B4" w:rsidP="007304B0">
                        <w:pPr>
                          <w:spacing w:line="276" w:lineRule="auto"/>
                          <w:rPr>
                            <w:rFonts w:ascii="Aptos" w:hAnsi="Aptos"/>
                            <w:kern w:val="0"/>
                            <w:sz w:val="22"/>
                            <w:szCs w:val="22"/>
                            <w:lang w:val="en-US"/>
                            <w14:ligatures w14:val="none"/>
                          </w:rPr>
                        </w:pPr>
                        <w:r w:rsidRPr="00717CF4">
                          <w:rPr>
                            <w:rFonts w:ascii="Aptos" w:hAnsi="Aptos"/>
                            <w:sz w:val="22"/>
                            <w:szCs w:val="22"/>
                            <w:lang w:val="en-US"/>
                          </w:rPr>
                          <w:t>When it comes to inland bathing water sites, this consultation appears designed to allow for an increase in not only the length of the bathing water season, but in the number of sites designated as being suitable for bathing.  These will be interpreted as being “approved” areas you can bathe regardless of impact on other water users.  It will be viewed as allowing water users free access to bathing in</w:t>
                        </w:r>
                        <w:r w:rsidRPr="00717CF4">
                          <w:rPr>
                            <w:rFonts w:ascii="Aptos" w:hAnsi="Aptos"/>
                            <w:color w:val="000000"/>
                            <w:sz w:val="22"/>
                            <w:szCs w:val="22"/>
                            <w:lang w:val="en-US"/>
                          </w:rPr>
                          <w:t xml:space="preserve"> </w:t>
                        </w:r>
                        <w:r w:rsidRPr="00717CF4">
                          <w:rPr>
                            <w:rFonts w:ascii="Aptos" w:hAnsi="Aptos"/>
                            <w:sz w:val="22"/>
                            <w:szCs w:val="22"/>
                            <w:lang w:val="en-US"/>
                          </w:rPr>
                          <w:t>rivers and lakes when it comes to inland bathing.</w:t>
                        </w:r>
                      </w:p>
                      <w:p w14:paraId="284D0EF3" w14:textId="77777777" w:rsidR="008A2D13" w:rsidRPr="00717CF4" w:rsidRDefault="00FB59B4" w:rsidP="007304B0">
                        <w:pPr>
                          <w:spacing w:line="276" w:lineRule="auto"/>
                          <w:rPr>
                            <w:rFonts w:ascii="Aptos" w:hAnsi="Aptos"/>
                            <w:sz w:val="22"/>
                            <w:szCs w:val="22"/>
                            <w:lang w:val="en-US"/>
                          </w:rPr>
                        </w:pPr>
                        <w:r w:rsidRPr="00717CF4">
                          <w:rPr>
                            <w:rFonts w:ascii="Aptos" w:hAnsi="Aptos"/>
                            <w:sz w:val="22"/>
                            <w:szCs w:val="22"/>
                            <w:lang w:val="en-US"/>
                          </w:rPr>
                          <w:t xml:space="preserve">This “free access” could have a detrimental impact on </w:t>
                        </w:r>
                        <w:r w:rsidR="00053485" w:rsidRPr="00717CF4">
                          <w:rPr>
                            <w:rFonts w:ascii="Aptos" w:hAnsi="Aptos"/>
                            <w:color w:val="000000"/>
                            <w:sz w:val="22"/>
                            <w:szCs w:val="22"/>
                            <w:lang w:val="en-US"/>
                          </w:rPr>
                          <w:t>anglers’</w:t>
                        </w:r>
                        <w:r w:rsidRPr="00717CF4">
                          <w:rPr>
                            <w:rFonts w:ascii="Aptos" w:hAnsi="Aptos"/>
                            <w:color w:val="000000"/>
                            <w:sz w:val="22"/>
                            <w:szCs w:val="22"/>
                            <w:lang w:val="en-US"/>
                          </w:rPr>
                          <w:t xml:space="preserve"> </w:t>
                        </w:r>
                        <w:r w:rsidRPr="00717CF4">
                          <w:rPr>
                            <w:rFonts w:ascii="Aptos" w:hAnsi="Aptos"/>
                            <w:sz w:val="22"/>
                            <w:szCs w:val="22"/>
                            <w:lang w:val="en-US"/>
                          </w:rPr>
                          <w:t>ability to enjoy a peaceful recreational activity which allows an intimate connection with nature and all the social and health benefits that brings</w:t>
                        </w:r>
                        <w:r w:rsidRPr="00717CF4">
                          <w:rPr>
                            <w:rFonts w:ascii="Aptos" w:hAnsi="Aptos"/>
                            <w:color w:val="000000"/>
                            <w:sz w:val="22"/>
                            <w:szCs w:val="22"/>
                            <w:lang w:val="en-US"/>
                          </w:rPr>
                          <w:t>. This could result in a reduction in the number of people angling, and therefore and a</w:t>
                        </w:r>
                        <w:r w:rsidRPr="00717CF4">
                          <w:rPr>
                            <w:rFonts w:ascii="Aptos" w:hAnsi="Aptos"/>
                            <w:sz w:val="22"/>
                            <w:szCs w:val="22"/>
                            <w:lang w:val="en-US"/>
                          </w:rPr>
                          <w:t xml:space="preserve"> potentially major economic impact too </w:t>
                        </w:r>
                        <w:r w:rsidRPr="00717CF4">
                          <w:rPr>
                            <w:rFonts w:ascii="Aptos" w:hAnsi="Aptos"/>
                            <w:color w:val="000000"/>
                            <w:sz w:val="22"/>
                            <w:szCs w:val="22"/>
                            <w:lang w:val="en-US"/>
                          </w:rPr>
                          <w:t xml:space="preserve">resulting </w:t>
                        </w:r>
                        <w:r w:rsidRPr="00717CF4">
                          <w:rPr>
                            <w:rFonts w:ascii="Aptos" w:hAnsi="Aptos"/>
                            <w:sz w:val="22"/>
                            <w:szCs w:val="22"/>
                            <w:lang w:val="en-US"/>
                          </w:rPr>
                          <w:t>in substantial job losses for those who support angling.</w:t>
                        </w:r>
                      </w:p>
                      <w:p w14:paraId="07EABF4D" w14:textId="3BA1247E" w:rsidR="00FB59B4" w:rsidRPr="00717CF4" w:rsidRDefault="00FB59B4" w:rsidP="007304B0">
                        <w:pPr>
                          <w:spacing w:line="276" w:lineRule="auto"/>
                          <w:rPr>
                            <w:rFonts w:ascii="Aptos" w:hAnsi="Aptos"/>
                            <w:sz w:val="22"/>
                            <w:szCs w:val="22"/>
                            <w:lang w:val="en-US"/>
                          </w:rPr>
                        </w:pPr>
                        <w:r w:rsidRPr="00717CF4">
                          <w:rPr>
                            <w:rFonts w:ascii="Aptos" w:hAnsi="Aptos"/>
                            <w:sz w:val="22"/>
                            <w:szCs w:val="22"/>
                            <w:lang w:val="en-US"/>
                          </w:rPr>
                          <w:t xml:space="preserve">Anglers do not have free access to our rivers and lakes to pursue their sport and recreation.  Anglers are required to purchase a rod licence (in effect a tax – see comment below), and in addition </w:t>
                        </w:r>
                        <w:r w:rsidR="00EC5E2F" w:rsidRPr="00717CF4">
                          <w:rPr>
                            <w:rFonts w:ascii="Aptos" w:hAnsi="Aptos"/>
                            <w:sz w:val="22"/>
                            <w:szCs w:val="22"/>
                            <w:lang w:val="en-US"/>
                          </w:rPr>
                          <w:t>must</w:t>
                        </w:r>
                        <w:r w:rsidRPr="00717CF4">
                          <w:rPr>
                            <w:rFonts w:ascii="Aptos" w:hAnsi="Aptos"/>
                            <w:sz w:val="22"/>
                            <w:szCs w:val="22"/>
                            <w:lang w:val="en-US"/>
                          </w:rPr>
                          <w:t xml:space="preserve"> pay, either through member fees, day tickets, or other payments to clubs, syndicates, riparian owners and commercial fisheries, for their fishing.  A reduction in angling due to conflict with other water users will result in a substantial reduction in income, including to the government.</w:t>
                        </w:r>
                      </w:p>
                      <w:p w14:paraId="1AF13BA0" w14:textId="7A98AC48" w:rsidR="00FB59B4" w:rsidRPr="00717CF4" w:rsidRDefault="00FB59B4" w:rsidP="007304B0">
                        <w:pPr>
                          <w:spacing w:line="276" w:lineRule="auto"/>
                          <w:rPr>
                            <w:rFonts w:ascii="Aptos" w:hAnsi="Aptos"/>
                            <w:sz w:val="22"/>
                            <w:szCs w:val="22"/>
                            <w:lang w:val="en-US"/>
                          </w:rPr>
                        </w:pPr>
                        <w:r w:rsidRPr="00717CF4">
                          <w:rPr>
                            <w:rFonts w:ascii="Aptos" w:hAnsi="Aptos"/>
                            <w:sz w:val="22"/>
                            <w:szCs w:val="22"/>
                            <w:lang w:val="en-US"/>
                          </w:rPr>
                          <w:t xml:space="preserve">According to the latest report from the Environment Agency, rod licence income (a tax on fishing) generated over £22.5m in income that was invested back into our rivers and lakes.  This resulted in 406km of rivers enhanced and 219km protected, plus 392ha of still waters improved. And it supported 43,244 people to take up fishing. </w:t>
                        </w:r>
                        <w:r w:rsidR="00EB19E3" w:rsidRPr="00717CF4">
                          <w:rPr>
                            <w:rFonts w:ascii="Aptos" w:hAnsi="Aptos"/>
                            <w:sz w:val="22"/>
                            <w:szCs w:val="22"/>
                            <w:lang w:val="en-US"/>
                          </w:rPr>
                          <w:t xml:space="preserve">In </w:t>
                        </w:r>
                        <w:r w:rsidR="00453A94" w:rsidRPr="00717CF4">
                          <w:rPr>
                            <w:rFonts w:ascii="Aptos" w:hAnsi="Aptos"/>
                            <w:sz w:val="22"/>
                            <w:szCs w:val="22"/>
                            <w:lang w:val="en-US"/>
                          </w:rPr>
                          <w:t>addition, according to Defra’s own figures, angling contribute £4.2bn to the econ</w:t>
                        </w:r>
                        <w:r w:rsidR="0013485D" w:rsidRPr="00717CF4">
                          <w:rPr>
                            <w:rFonts w:ascii="Aptos" w:hAnsi="Aptos"/>
                            <w:sz w:val="22"/>
                            <w:szCs w:val="22"/>
                            <w:lang w:val="en-US"/>
                          </w:rPr>
                          <w:t>omy.</w:t>
                        </w:r>
                        <w:r w:rsidR="00453A94" w:rsidRPr="00717CF4">
                          <w:rPr>
                            <w:rFonts w:ascii="Aptos" w:hAnsi="Aptos"/>
                            <w:sz w:val="22"/>
                            <w:szCs w:val="22"/>
                            <w:lang w:val="en-US"/>
                          </w:rPr>
                          <w:t xml:space="preserve"> </w:t>
                        </w:r>
                        <w:r w:rsidRPr="00717CF4">
                          <w:rPr>
                            <w:rFonts w:ascii="Aptos" w:hAnsi="Aptos"/>
                            <w:sz w:val="22"/>
                            <w:szCs w:val="22"/>
                            <w:lang w:val="en-US"/>
                          </w:rPr>
                          <w:t>Without careful consideration before making any changes, including a full assessment of the unintended consequences, all this income and the benefits it delivers are put at risk.</w:t>
                        </w:r>
                      </w:p>
                      <w:p w14:paraId="184E8D6D" w14:textId="77777777" w:rsidR="0057130C" w:rsidRDefault="0057130C" w:rsidP="007304B0">
                        <w:pPr>
                          <w:spacing w:line="276" w:lineRule="auto"/>
                          <w:rPr>
                            <w:rFonts w:ascii="Aptos" w:hAnsi="Aptos"/>
                            <w:lang w:val="en-US"/>
                          </w:rPr>
                        </w:pPr>
                      </w:p>
                    </w:txbxContent>
                  </v:textbox>
                </v:rect>
                <v:rect id="Rectangle 7879363" o:spid="_x0000_s1037" style="position:absolute;left:15938;top:19100;width:95;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" fillcolor="white [3201]"/>
                <w10:wrap type="square" anchorx="margin"/>
              </v:group>
            </w:pict>
          </mc:Fallback>
        </mc:AlternateContent>
      </w:r>
      <w:r w:rsidR="00B44502" w:rsidRPr="00AC71F8">
        <w:rPr>
          <w:rFonts w:eastAsia="Times New Roman" w:cs="Arial"/>
          <w:b/>
          <w:bCs/>
          <w:color w:val="000000"/>
          <w:lang w:eastAsia="en-GB"/>
        </w:rPr>
        <w:t>Q22.</w:t>
      </w:r>
      <w:r w:rsidR="00B44502" w:rsidRPr="00AC71F8">
        <w:rPr>
          <w:rFonts w:eastAsia="Times New Roman" w:cs="Arial"/>
          <w:color w:val="000000"/>
          <w:lang w:eastAsia="en-GB"/>
        </w:rPr>
        <w:t xml:space="preserve"> [If ‘Negative’ to Q19] Why do you consider it likely that the proposed reforms will have an overall negative impact? Please add anything here that you want us to consider.</w:t>
      </w:r>
      <w:r w:rsidRPr="00AC71F8">
        <w:rPr>
          <w:rFonts w:eastAsia="Times New Roman" w:cs="Arial"/>
          <w:color w:val="000000"/>
          <w:lang w:eastAsia="en-GB"/>
        </w:rPr>
        <w:t xml:space="preserve"> </w:t>
      </w:r>
    </w:p>
    <w:p w14:paraId="450EA2D7" w14:textId="77777777" w:rsidR="00CC41C3" w:rsidRPr="00AC71F8" w:rsidRDefault="00CC41C3" w:rsidP="009B0C92">
      <w:pPr>
        <w:textAlignment w:val="baseline"/>
        <w:rPr>
          <w:rFonts w:eastAsia="Times New Roman" w:cs="Arial"/>
          <w:b/>
          <w:bCs/>
          <w:color w:val="000000"/>
          <w:lang w:eastAsia="en-GB"/>
        </w:rPr>
      </w:pPr>
    </w:p>
    <w:p w14:paraId="277C37DE" w14:textId="77777777" w:rsidR="009B0C92" w:rsidRPr="00AC71F8" w:rsidRDefault="009B0C92" w:rsidP="009B0C92">
      <w:pPr>
        <w:textAlignment w:val="baseline"/>
        <w:rPr>
          <w:rFonts w:eastAsia="Times New Roman" w:cs="Segoe UI"/>
          <w:sz w:val="18"/>
          <w:szCs w:val="18"/>
          <w:lang w:eastAsia="en-GB"/>
        </w:rPr>
      </w:pPr>
      <w:r w:rsidRPr="00AC71F8">
        <w:rPr>
          <w:rFonts w:eastAsia="Times New Roman" w:cs="Arial"/>
          <w:b/>
          <w:bCs/>
          <w:color w:val="000000"/>
          <w:lang w:eastAsia="en-GB"/>
        </w:rPr>
        <w:t>Q23.</w:t>
      </w:r>
      <w:r w:rsidRPr="00AC71F8">
        <w:rPr>
          <w:rFonts w:eastAsia="Times New Roman" w:cs="Arial"/>
          <w:color w:val="000000"/>
          <w:lang w:eastAsia="en-GB"/>
        </w:rPr>
        <w:t xml:space="preserve"> [If ‘Positive’ to Q19] At this time, which range best describes the estimated annual positive impacts on your business or organisation should reforms be introduced?</w:t>
      </w:r>
      <w:r w:rsidR="00CC41C3" w:rsidRPr="00AC71F8">
        <w:rPr>
          <w:rFonts w:eastAsia="Times New Roman" w:cs="Arial"/>
          <w:color w:val="000000"/>
          <w:lang w:eastAsia="en-GB"/>
        </w:rPr>
        <w:t xml:space="preserve"> </w:t>
      </w:r>
      <w:r w:rsidR="00CC41C3" w:rsidRPr="00AC71F8">
        <w:rPr>
          <w:rFonts w:eastAsia="Arial" w:cs="Arial"/>
          <w:i/>
          <w:iCs/>
        </w:rPr>
        <w:t xml:space="preserve">(not required) </w:t>
      </w:r>
      <w:r w:rsidR="00CC41C3" w:rsidRPr="00AC71F8">
        <w:rPr>
          <w:rFonts w:eastAsia="Arial" w:cs="Arial"/>
          <w:i/>
          <w:iCs/>
          <w:color w:val="C00000"/>
        </w:rPr>
        <w:tab/>
      </w:r>
      <w:r w:rsidR="00CC41C3" w:rsidRPr="00AC71F8">
        <w:rPr>
          <w:rFonts w:eastAsia="Arial" w:cs="Arial"/>
          <w:i/>
          <w:iCs/>
          <w:color w:val="000000" w:themeColor="text1"/>
        </w:rPr>
        <w:tab/>
      </w:r>
      <w:r w:rsidR="00CC41C3" w:rsidRPr="00AC71F8">
        <w:rPr>
          <w:rFonts w:eastAsia="Arial" w:cs="Arial"/>
          <w:i/>
          <w:iCs/>
          <w:color w:val="000000" w:themeColor="text1"/>
        </w:rPr>
        <w:tab/>
        <w:t xml:space="preserve">      </w:t>
      </w:r>
      <w:r w:rsidR="00CC41C3" w:rsidRPr="00AC71F8">
        <w:rPr>
          <w:rFonts w:eastAsia="Arial" w:cs="Arial"/>
          <w:i/>
          <w:iCs/>
          <w:color w:val="000000" w:themeColor="text1"/>
        </w:rPr>
        <w:tab/>
      </w:r>
      <w:r w:rsidR="00CC41C3" w:rsidRPr="00AC71F8">
        <w:rPr>
          <w:rFonts w:eastAsia="Arial" w:cs="Arial"/>
          <w:i/>
          <w:iCs/>
          <w:color w:val="000000" w:themeColor="text1"/>
        </w:rPr>
        <w:tab/>
        <w:t xml:space="preserve">                              </w:t>
      </w:r>
      <w:r w:rsidR="00892855" w:rsidRPr="00AC71F8">
        <w:rPr>
          <w:rFonts w:eastAsia="Arial" w:cs="Arial"/>
          <w:i/>
          <w:iCs/>
          <w:color w:val="000000" w:themeColor="text1"/>
        </w:rPr>
        <w:tab/>
      </w:r>
      <w:r w:rsidR="00892855" w:rsidRPr="00AC71F8">
        <w:rPr>
          <w:rFonts w:eastAsia="Arial" w:cs="Arial"/>
          <w:i/>
          <w:iCs/>
          <w:color w:val="000000" w:themeColor="text1"/>
        </w:rPr>
        <w:tab/>
      </w:r>
      <w:r w:rsidR="00892855" w:rsidRPr="00AC71F8">
        <w:rPr>
          <w:rFonts w:eastAsia="Arial" w:cs="Arial"/>
          <w:i/>
          <w:iCs/>
          <w:color w:val="000000" w:themeColor="text1"/>
        </w:rPr>
        <w:tab/>
      </w:r>
      <w:r w:rsidR="00892855" w:rsidRPr="00AC71F8">
        <w:rPr>
          <w:rFonts w:eastAsia="Arial" w:cs="Arial"/>
          <w:i/>
          <w:iCs/>
          <w:color w:val="000000" w:themeColor="text1"/>
        </w:rPr>
        <w:tab/>
      </w:r>
      <w:r w:rsidR="00CC41C3" w:rsidRPr="00AC71F8">
        <w:rPr>
          <w:rFonts w:eastAsia="Arial" w:cs="Arial"/>
          <w:i/>
          <w:iCs/>
          <w:color w:val="000000" w:themeColor="text1"/>
        </w:rPr>
        <w:t xml:space="preserve">        Please check one below</w:t>
      </w:r>
      <w:r w:rsidRPr="00AC71F8">
        <w:rPr>
          <w:rFonts w:eastAsia="Times New Roman" w:cs="Arial"/>
          <w:color w:val="000000"/>
          <w:lang w:eastAsia="en-GB"/>
        </w:rPr>
        <w:t> </w:t>
      </w:r>
    </w:p>
    <w:p w14:paraId="2845303F" w14:textId="77777777" w:rsidR="009B0C92" w:rsidRPr="00AC71F8" w:rsidRDefault="00E220ED" w:rsidP="00CC41C3">
      <w:pPr>
        <w:pStyle w:val="ListParagraph"/>
        <w:spacing w:line="279" w:lineRule="auto"/>
        <w:textAlignment w:val="baseline"/>
        <w:rPr>
          <w:rFonts w:eastAsia="Times New Roman" w:cs="Arial"/>
          <w:lang w:eastAsia="en-GB"/>
        </w:rPr>
      </w:pPr>
      <w:sdt>
        <w:sdtPr>
          <w:rPr>
            <w:rFonts w:eastAsia="Times New Roman" w:cs="Arial"/>
            <w:color w:val="000000"/>
            <w:lang w:eastAsia="en-GB"/>
          </w:rPr>
          <w:id w:val="2074088686"/>
          <w14:checkbox>
            <w14:checked w14:val="0"/>
            <w14:checkedState w14:val="2612" w14:font="MS Gothic"/>
            <w14:uncheckedState w14:val="2610" w14:font="MS Gothic"/>
          </w14:checkbox>
        </w:sdtPr>
        <w:sdtEndPr/>
        <w:sdtContent>
          <w:r w:rsidR="00CC41C3" w:rsidRPr="00AC71F8">
            <w:rPr>
              <w:rFonts w:eastAsia="MS Gothic" w:cs="Arial"/>
              <w:color w:val="000000"/>
              <w:lang w:eastAsia="en-GB"/>
            </w:rPr>
            <w:t>☐</w:t>
          </w:r>
        </w:sdtContent>
      </w:sdt>
      <w:r w:rsidR="009B0C92" w:rsidRPr="00AC71F8">
        <w:rPr>
          <w:rFonts w:eastAsia="Times New Roman" w:cs="Arial"/>
          <w:color w:val="000000"/>
          <w:lang w:eastAsia="en-GB"/>
        </w:rPr>
        <w:t>Less than £10,000/year </w:t>
      </w:r>
    </w:p>
    <w:p w14:paraId="5BDE78CE" w14:textId="77777777" w:rsidR="009B0C92" w:rsidRPr="00AC71F8" w:rsidRDefault="00E220ED" w:rsidP="00CC41C3">
      <w:pPr>
        <w:pStyle w:val="ListParagraph"/>
        <w:spacing w:line="279" w:lineRule="auto"/>
        <w:textAlignment w:val="baseline"/>
        <w:rPr>
          <w:rFonts w:eastAsia="Times New Roman" w:cs="Arial"/>
          <w:lang w:eastAsia="en-GB"/>
        </w:rPr>
      </w:pPr>
      <w:sdt>
        <w:sdtPr>
          <w:rPr>
            <w:rFonts w:eastAsia="Times New Roman" w:cs="Arial"/>
            <w:color w:val="000000"/>
            <w:lang w:eastAsia="en-GB"/>
          </w:rPr>
          <w:id w:val="-1360501186"/>
          <w14:checkbox>
            <w14:checked w14:val="0"/>
            <w14:checkedState w14:val="2612" w14:font="MS Gothic"/>
            <w14:uncheckedState w14:val="2610" w14:font="MS Gothic"/>
          </w14:checkbox>
        </w:sdtPr>
        <w:sdtEndPr/>
        <w:sdtContent>
          <w:r w:rsidR="00CC41C3" w:rsidRPr="00AC71F8">
            <w:rPr>
              <w:rFonts w:eastAsia="MS Gothic" w:cs="Arial"/>
              <w:color w:val="000000"/>
              <w:lang w:eastAsia="en-GB"/>
            </w:rPr>
            <w:t>☐</w:t>
          </w:r>
        </w:sdtContent>
      </w:sdt>
      <w:r w:rsidR="009B0C92" w:rsidRPr="00AC71F8">
        <w:rPr>
          <w:rFonts w:eastAsia="Times New Roman" w:cs="Arial"/>
          <w:color w:val="000000"/>
          <w:lang w:eastAsia="en-GB"/>
        </w:rPr>
        <w:t>£10,001-£50,000/year </w:t>
      </w:r>
    </w:p>
    <w:p w14:paraId="11E9E04C" w14:textId="77777777" w:rsidR="009B0C92" w:rsidRPr="00AC71F8" w:rsidRDefault="00E220ED" w:rsidP="00CC41C3">
      <w:pPr>
        <w:pStyle w:val="ListParagraph"/>
        <w:spacing w:line="279" w:lineRule="auto"/>
        <w:textAlignment w:val="baseline"/>
        <w:rPr>
          <w:rFonts w:eastAsia="Times New Roman" w:cs="Arial"/>
          <w:lang w:eastAsia="en-GB"/>
        </w:rPr>
      </w:pPr>
      <w:sdt>
        <w:sdtPr>
          <w:rPr>
            <w:rFonts w:eastAsia="Times New Roman" w:cs="Arial"/>
            <w:color w:val="000000"/>
            <w:lang w:eastAsia="en-GB"/>
          </w:rPr>
          <w:id w:val="-491714277"/>
          <w14:checkbox>
            <w14:checked w14:val="0"/>
            <w14:checkedState w14:val="2612" w14:font="MS Gothic"/>
            <w14:uncheckedState w14:val="2610" w14:font="MS Gothic"/>
          </w14:checkbox>
        </w:sdtPr>
        <w:sdtEndPr/>
        <w:sdtContent>
          <w:r w:rsidR="00CC41C3" w:rsidRPr="00AC71F8">
            <w:rPr>
              <w:rFonts w:eastAsia="MS Gothic" w:cs="Arial"/>
              <w:color w:val="000000"/>
              <w:lang w:eastAsia="en-GB"/>
            </w:rPr>
            <w:t>☐</w:t>
          </w:r>
        </w:sdtContent>
      </w:sdt>
      <w:r w:rsidR="009B0C92" w:rsidRPr="00AC71F8">
        <w:rPr>
          <w:rFonts w:eastAsia="Times New Roman" w:cs="Arial"/>
          <w:color w:val="000000"/>
          <w:lang w:eastAsia="en-GB"/>
        </w:rPr>
        <w:t>£50,001-£100,000/year</w:t>
      </w:r>
    </w:p>
    <w:p w14:paraId="7374C7B7" w14:textId="77777777" w:rsidR="009B0C92" w:rsidRPr="00AC71F8" w:rsidRDefault="00E220ED" w:rsidP="00CC41C3">
      <w:pPr>
        <w:pStyle w:val="ListParagraph"/>
        <w:spacing w:line="279" w:lineRule="auto"/>
        <w:textAlignment w:val="baseline"/>
        <w:rPr>
          <w:rFonts w:eastAsia="Times New Roman" w:cs="Arial"/>
          <w:lang w:eastAsia="en-GB"/>
        </w:rPr>
      </w:pPr>
      <w:sdt>
        <w:sdtPr>
          <w:rPr>
            <w:rFonts w:eastAsia="Times New Roman" w:cs="Arial"/>
            <w:color w:val="000000"/>
            <w:lang w:eastAsia="en-GB"/>
          </w:rPr>
          <w:id w:val="-439532250"/>
          <w14:checkbox>
            <w14:checked w14:val="0"/>
            <w14:checkedState w14:val="2612" w14:font="MS Gothic"/>
            <w14:uncheckedState w14:val="2610" w14:font="MS Gothic"/>
          </w14:checkbox>
        </w:sdtPr>
        <w:sdtEndPr/>
        <w:sdtContent>
          <w:r w:rsidR="00CC41C3" w:rsidRPr="00AC71F8">
            <w:rPr>
              <w:rFonts w:eastAsia="MS Gothic" w:cs="Arial"/>
              <w:color w:val="000000"/>
              <w:lang w:eastAsia="en-GB"/>
            </w:rPr>
            <w:t>☐</w:t>
          </w:r>
        </w:sdtContent>
      </w:sdt>
      <w:r w:rsidR="009B0C92" w:rsidRPr="00AC71F8">
        <w:rPr>
          <w:rFonts w:eastAsia="Times New Roman" w:cs="Arial"/>
          <w:color w:val="000000"/>
          <w:lang w:eastAsia="en-GB"/>
        </w:rPr>
        <w:t>£100,001-£1,000,000/year </w:t>
      </w:r>
    </w:p>
    <w:p w14:paraId="05A2FD41" w14:textId="77777777" w:rsidR="009B0C92" w:rsidRPr="00AC71F8" w:rsidRDefault="00E220ED" w:rsidP="00CC41C3">
      <w:pPr>
        <w:pStyle w:val="ListParagraph"/>
        <w:spacing w:line="279" w:lineRule="auto"/>
        <w:textAlignment w:val="baseline"/>
        <w:rPr>
          <w:rFonts w:eastAsia="Times New Roman" w:cs="Arial"/>
          <w:lang w:eastAsia="en-GB"/>
        </w:rPr>
      </w:pPr>
      <w:sdt>
        <w:sdtPr>
          <w:rPr>
            <w:rFonts w:eastAsia="Times New Roman" w:cs="Arial"/>
            <w:color w:val="000000"/>
            <w:lang w:eastAsia="en-GB"/>
          </w:rPr>
          <w:id w:val="-778799856"/>
          <w14:checkbox>
            <w14:checked w14:val="0"/>
            <w14:checkedState w14:val="2612" w14:font="MS Gothic"/>
            <w14:uncheckedState w14:val="2610" w14:font="MS Gothic"/>
          </w14:checkbox>
        </w:sdtPr>
        <w:sdtEndPr/>
        <w:sdtContent>
          <w:r w:rsidR="00CC41C3" w:rsidRPr="00AC71F8">
            <w:rPr>
              <w:rFonts w:eastAsia="MS Gothic" w:cs="Arial"/>
              <w:color w:val="000000"/>
              <w:lang w:eastAsia="en-GB"/>
            </w:rPr>
            <w:t>☐</w:t>
          </w:r>
        </w:sdtContent>
      </w:sdt>
      <w:r w:rsidR="009B0C92" w:rsidRPr="00AC71F8">
        <w:rPr>
          <w:rFonts w:eastAsia="Times New Roman" w:cs="Arial"/>
          <w:color w:val="000000"/>
          <w:lang w:eastAsia="en-GB"/>
        </w:rPr>
        <w:t>More than £1,000,000/year </w:t>
      </w:r>
    </w:p>
    <w:p w14:paraId="3534B264" w14:textId="77777777" w:rsidR="009B0C92" w:rsidRPr="00AC71F8" w:rsidRDefault="00E220ED" w:rsidP="00CC41C3">
      <w:pPr>
        <w:pStyle w:val="ListParagraph"/>
        <w:spacing w:line="279" w:lineRule="auto"/>
        <w:textAlignment w:val="baseline"/>
        <w:rPr>
          <w:rFonts w:eastAsia="Times New Roman" w:cs="Arial"/>
          <w:lang w:eastAsia="en-GB"/>
        </w:rPr>
      </w:pPr>
      <w:sdt>
        <w:sdtPr>
          <w:rPr>
            <w:rFonts w:eastAsia="Times New Roman" w:cs="Arial"/>
            <w:lang w:eastAsia="en-GB"/>
          </w:rPr>
          <w:id w:val="-1139178607"/>
          <w14:checkbox>
            <w14:checked w14:val="0"/>
            <w14:checkedState w14:val="2612" w14:font="MS Gothic"/>
            <w14:uncheckedState w14:val="2610" w14:font="MS Gothic"/>
          </w14:checkbox>
        </w:sdtPr>
        <w:sdtEndPr/>
        <w:sdtContent>
          <w:r w:rsidR="00CC41C3" w:rsidRPr="00AC71F8">
            <w:rPr>
              <w:rFonts w:eastAsia="MS Gothic" w:cs="Arial"/>
              <w:lang w:eastAsia="en-GB"/>
            </w:rPr>
            <w:t>☐</w:t>
          </w:r>
        </w:sdtContent>
      </w:sdt>
      <w:r w:rsidR="009B0C92" w:rsidRPr="00AC71F8">
        <w:rPr>
          <w:rFonts w:eastAsia="Times New Roman" w:cs="Arial"/>
          <w:lang w:eastAsia="en-GB"/>
        </w:rPr>
        <w:t>Don’t know</w:t>
      </w:r>
    </w:p>
    <w:p w14:paraId="7B820BE5" w14:textId="77777777" w:rsidR="009B0C92" w:rsidRPr="00AC71F8" w:rsidRDefault="00E220ED" w:rsidP="00CC41C3">
      <w:pPr>
        <w:pStyle w:val="ListParagraph"/>
        <w:spacing w:line="279" w:lineRule="auto"/>
        <w:textAlignment w:val="baseline"/>
        <w:rPr>
          <w:rFonts w:eastAsia="Times New Roman" w:cs="Arial"/>
          <w:lang w:eastAsia="en-GB"/>
        </w:rPr>
      </w:pPr>
      <w:sdt>
        <w:sdtPr>
          <w:rPr>
            <w:rFonts w:eastAsia="Times New Roman" w:cs="Arial"/>
            <w:lang w:eastAsia="en-GB"/>
          </w:rPr>
          <w:id w:val="-1876765751"/>
          <w14:checkbox>
            <w14:checked w14:val="0"/>
            <w14:checkedState w14:val="2612" w14:font="MS Gothic"/>
            <w14:uncheckedState w14:val="2610" w14:font="MS Gothic"/>
          </w14:checkbox>
        </w:sdtPr>
        <w:sdtEndPr/>
        <w:sdtContent>
          <w:r w:rsidR="00CC41C3" w:rsidRPr="00AC71F8">
            <w:rPr>
              <w:rFonts w:eastAsia="MS Gothic" w:cs="Arial"/>
              <w:lang w:eastAsia="en-GB"/>
            </w:rPr>
            <w:t>☐</w:t>
          </w:r>
        </w:sdtContent>
      </w:sdt>
      <w:r w:rsidR="009B0C92" w:rsidRPr="00AC71F8">
        <w:rPr>
          <w:rFonts w:eastAsia="Times New Roman" w:cs="Arial"/>
          <w:lang w:eastAsia="en-GB"/>
        </w:rPr>
        <w:t xml:space="preserve">Prefer not to say </w:t>
      </w:r>
    </w:p>
    <w:p w14:paraId="3DD355C9" w14:textId="77777777" w:rsidR="009B0C92" w:rsidRPr="00AC71F8" w:rsidRDefault="009B0C92" w:rsidP="009B0C92">
      <w:pPr>
        <w:textAlignment w:val="baseline"/>
        <w:rPr>
          <w:rFonts w:eastAsia="Times New Roman" w:cs="Arial"/>
          <w:lang w:eastAsia="en-GB"/>
        </w:rPr>
      </w:pPr>
    </w:p>
    <w:p w14:paraId="75E6EAD3" w14:textId="77777777" w:rsidR="009B0C92" w:rsidRPr="00AC71F8" w:rsidRDefault="009B0C92" w:rsidP="009B0C92">
      <w:pPr>
        <w:textAlignment w:val="baseline"/>
        <w:rPr>
          <w:rFonts w:eastAsia="Times New Roman" w:cs="Segoe UI"/>
          <w:sz w:val="18"/>
          <w:szCs w:val="18"/>
          <w:lang w:eastAsia="en-GB"/>
        </w:rPr>
      </w:pPr>
      <w:r w:rsidRPr="00AC71F8">
        <w:rPr>
          <w:rFonts w:eastAsia="Times New Roman" w:cs="Arial"/>
          <w:b/>
          <w:bCs/>
          <w:color w:val="000000"/>
          <w:lang w:eastAsia="en-GB"/>
        </w:rPr>
        <w:t>Q24.</w:t>
      </w:r>
      <w:r w:rsidRPr="00AC71F8">
        <w:rPr>
          <w:rFonts w:eastAsia="Times New Roman" w:cs="Arial"/>
          <w:color w:val="000000"/>
          <w:lang w:eastAsia="en-GB"/>
        </w:rPr>
        <w:t xml:space="preserve"> [If ‘Positive’ to Q19] How would you describe the extent of the expected impact on your business revenue?</w:t>
      </w:r>
      <w:r w:rsidR="00CC41C3" w:rsidRPr="00AC71F8">
        <w:rPr>
          <w:rFonts w:eastAsia="Times New Roman" w:cs="Arial"/>
          <w:color w:val="000000"/>
          <w:lang w:eastAsia="en-GB"/>
        </w:rPr>
        <w:t xml:space="preserve"> </w:t>
      </w:r>
      <w:r w:rsidR="00CC41C3" w:rsidRPr="00AC71F8">
        <w:rPr>
          <w:rFonts w:eastAsia="Arial" w:cs="Arial"/>
          <w:i/>
          <w:iCs/>
        </w:rPr>
        <w:t xml:space="preserve">(not required) </w:t>
      </w:r>
      <w:r w:rsidR="00CC41C3" w:rsidRPr="00AC71F8">
        <w:rPr>
          <w:rFonts w:eastAsia="Arial" w:cs="Arial"/>
          <w:i/>
          <w:iCs/>
          <w:color w:val="C00000"/>
        </w:rPr>
        <w:tab/>
      </w:r>
      <w:r w:rsidR="00CC41C3" w:rsidRPr="00AC71F8">
        <w:rPr>
          <w:rFonts w:eastAsia="Arial" w:cs="Arial"/>
          <w:i/>
          <w:iCs/>
          <w:color w:val="000000" w:themeColor="text1"/>
        </w:rPr>
        <w:tab/>
      </w:r>
      <w:r w:rsidR="00CC41C3" w:rsidRPr="00AC71F8">
        <w:rPr>
          <w:rFonts w:eastAsia="Arial" w:cs="Arial"/>
          <w:i/>
          <w:iCs/>
          <w:color w:val="000000" w:themeColor="text1"/>
        </w:rPr>
        <w:tab/>
        <w:t xml:space="preserve">      </w:t>
      </w:r>
      <w:r w:rsidR="00CC41C3" w:rsidRPr="00AC71F8">
        <w:rPr>
          <w:rFonts w:eastAsia="Arial" w:cs="Arial"/>
          <w:i/>
          <w:iCs/>
          <w:color w:val="000000" w:themeColor="text1"/>
        </w:rPr>
        <w:tab/>
      </w:r>
      <w:r w:rsidR="00CC41C3" w:rsidRPr="00AC71F8">
        <w:rPr>
          <w:rFonts w:eastAsia="Arial" w:cs="Arial"/>
          <w:i/>
          <w:iCs/>
          <w:color w:val="000000" w:themeColor="text1"/>
        </w:rPr>
        <w:tab/>
        <w:t xml:space="preserve">                                      Please check one below</w:t>
      </w:r>
    </w:p>
    <w:p w14:paraId="65840D11" w14:textId="77777777" w:rsidR="009B0C92" w:rsidRPr="00AC71F8" w:rsidRDefault="00E220ED" w:rsidP="00CC41C3">
      <w:pPr>
        <w:pStyle w:val="ListParagraph"/>
        <w:spacing w:line="279" w:lineRule="auto"/>
        <w:textAlignment w:val="baseline"/>
        <w:rPr>
          <w:rFonts w:eastAsia="Times New Roman" w:cs="Arial"/>
          <w:lang w:eastAsia="en-GB"/>
        </w:rPr>
      </w:pPr>
      <w:sdt>
        <w:sdtPr>
          <w:rPr>
            <w:rFonts w:eastAsia="Times New Roman" w:cs="Arial"/>
            <w:color w:val="000000"/>
            <w:lang w:eastAsia="en-GB"/>
          </w:rPr>
          <w:id w:val="-1332291071"/>
          <w14:checkbox>
            <w14:checked w14:val="0"/>
            <w14:checkedState w14:val="2612" w14:font="MS Gothic"/>
            <w14:uncheckedState w14:val="2610" w14:font="MS Gothic"/>
          </w14:checkbox>
        </w:sdtPr>
        <w:sdtEndPr/>
        <w:sdtContent>
          <w:r w:rsidR="00CC41C3" w:rsidRPr="00AC71F8">
            <w:rPr>
              <w:rFonts w:eastAsia="MS Gothic" w:cs="Arial"/>
              <w:color w:val="000000"/>
              <w:lang w:eastAsia="en-GB"/>
            </w:rPr>
            <w:t>☐</w:t>
          </w:r>
        </w:sdtContent>
      </w:sdt>
      <w:r w:rsidR="009B0C92" w:rsidRPr="00AC71F8">
        <w:rPr>
          <w:rFonts w:eastAsia="Times New Roman" w:cs="Arial"/>
          <w:color w:val="000000"/>
          <w:lang w:eastAsia="en-GB"/>
        </w:rPr>
        <w:t>Minor impact  </w:t>
      </w:r>
    </w:p>
    <w:p w14:paraId="6656EA0F" w14:textId="77777777" w:rsidR="009B0C92" w:rsidRPr="00AC71F8" w:rsidRDefault="00E220ED" w:rsidP="00CC41C3">
      <w:pPr>
        <w:pStyle w:val="ListParagraph"/>
        <w:spacing w:line="279" w:lineRule="auto"/>
        <w:textAlignment w:val="baseline"/>
        <w:rPr>
          <w:rFonts w:eastAsia="Times New Roman" w:cs="Arial"/>
          <w:lang w:eastAsia="en-GB"/>
        </w:rPr>
      </w:pPr>
      <w:sdt>
        <w:sdtPr>
          <w:rPr>
            <w:rFonts w:eastAsia="Times New Roman" w:cs="Arial"/>
            <w:color w:val="000000"/>
            <w:lang w:eastAsia="en-GB"/>
          </w:rPr>
          <w:id w:val="-1316411497"/>
          <w14:checkbox>
            <w14:checked w14:val="0"/>
            <w14:checkedState w14:val="2612" w14:font="MS Gothic"/>
            <w14:uncheckedState w14:val="2610" w14:font="MS Gothic"/>
          </w14:checkbox>
        </w:sdtPr>
        <w:sdtEndPr/>
        <w:sdtContent>
          <w:r w:rsidR="00CC41C3" w:rsidRPr="00AC71F8">
            <w:rPr>
              <w:rFonts w:eastAsia="MS Gothic" w:cs="Arial"/>
              <w:color w:val="000000"/>
              <w:lang w:eastAsia="en-GB"/>
            </w:rPr>
            <w:t>☐</w:t>
          </w:r>
        </w:sdtContent>
      </w:sdt>
      <w:r w:rsidR="009B0C92" w:rsidRPr="00AC71F8">
        <w:rPr>
          <w:rFonts w:eastAsia="Times New Roman" w:cs="Arial"/>
          <w:color w:val="000000"/>
          <w:lang w:eastAsia="en-GB"/>
        </w:rPr>
        <w:t>Significant impact  </w:t>
      </w:r>
    </w:p>
    <w:p w14:paraId="3280146A" w14:textId="77777777" w:rsidR="009B0C92" w:rsidRPr="00AC71F8" w:rsidRDefault="00E220ED" w:rsidP="00CC41C3">
      <w:pPr>
        <w:pStyle w:val="ListParagraph"/>
        <w:spacing w:line="279" w:lineRule="auto"/>
        <w:textAlignment w:val="baseline"/>
        <w:rPr>
          <w:rFonts w:eastAsia="Times New Roman" w:cs="Arial"/>
          <w:lang w:eastAsia="en-GB"/>
        </w:rPr>
      </w:pPr>
      <w:sdt>
        <w:sdtPr>
          <w:rPr>
            <w:rFonts w:eastAsia="Times New Roman" w:cs="Arial"/>
            <w:color w:val="000000"/>
            <w:lang w:eastAsia="en-GB"/>
          </w:rPr>
          <w:id w:val="-2051371205"/>
          <w14:checkbox>
            <w14:checked w14:val="0"/>
            <w14:checkedState w14:val="2612" w14:font="MS Gothic"/>
            <w14:uncheckedState w14:val="2610" w14:font="MS Gothic"/>
          </w14:checkbox>
        </w:sdtPr>
        <w:sdtEndPr/>
        <w:sdtContent>
          <w:r w:rsidR="00CC41C3" w:rsidRPr="00AC71F8">
            <w:rPr>
              <w:rFonts w:eastAsia="MS Gothic" w:cs="Arial"/>
              <w:color w:val="000000"/>
              <w:lang w:eastAsia="en-GB"/>
            </w:rPr>
            <w:t>☐</w:t>
          </w:r>
        </w:sdtContent>
      </w:sdt>
      <w:r w:rsidR="009B0C92" w:rsidRPr="00AC71F8">
        <w:rPr>
          <w:rFonts w:eastAsia="Times New Roman" w:cs="Arial"/>
          <w:color w:val="000000"/>
          <w:lang w:eastAsia="en-GB"/>
        </w:rPr>
        <w:t>Very significant impact </w:t>
      </w:r>
    </w:p>
    <w:p w14:paraId="3954899D" w14:textId="77777777" w:rsidR="009B0C92" w:rsidRPr="00AC71F8" w:rsidRDefault="00E220ED" w:rsidP="00CC41C3">
      <w:pPr>
        <w:pStyle w:val="ListParagraph"/>
        <w:spacing w:line="279" w:lineRule="auto"/>
        <w:textAlignment w:val="baseline"/>
        <w:rPr>
          <w:rFonts w:eastAsia="Times New Roman" w:cs="Arial"/>
          <w:lang w:eastAsia="en-GB"/>
        </w:rPr>
      </w:pPr>
      <w:sdt>
        <w:sdtPr>
          <w:rPr>
            <w:rFonts w:eastAsia="Times New Roman" w:cs="Arial"/>
            <w:color w:val="000000"/>
            <w:lang w:eastAsia="en-GB"/>
          </w:rPr>
          <w:id w:val="1216161742"/>
          <w14:checkbox>
            <w14:checked w14:val="0"/>
            <w14:checkedState w14:val="2612" w14:font="MS Gothic"/>
            <w14:uncheckedState w14:val="2610" w14:font="MS Gothic"/>
          </w14:checkbox>
        </w:sdtPr>
        <w:sdtEndPr/>
        <w:sdtContent>
          <w:r w:rsidR="00CC41C3" w:rsidRPr="00AC71F8">
            <w:rPr>
              <w:rFonts w:eastAsia="MS Gothic" w:cs="Arial"/>
              <w:color w:val="000000"/>
              <w:lang w:eastAsia="en-GB"/>
            </w:rPr>
            <w:t>☐</w:t>
          </w:r>
        </w:sdtContent>
      </w:sdt>
      <w:r w:rsidR="009B0C92" w:rsidRPr="00AC71F8">
        <w:rPr>
          <w:rFonts w:eastAsia="Times New Roman" w:cs="Arial"/>
          <w:color w:val="000000"/>
          <w:lang w:eastAsia="en-GB"/>
        </w:rPr>
        <w:t xml:space="preserve">Don’t know </w:t>
      </w:r>
    </w:p>
    <w:p w14:paraId="1A81F0B1" w14:textId="77777777" w:rsidR="009B0C92" w:rsidRPr="00AC71F8" w:rsidRDefault="009B0C92" w:rsidP="009B0C92">
      <w:pPr>
        <w:ind w:left="1080"/>
        <w:textAlignment w:val="baseline"/>
        <w:rPr>
          <w:rFonts w:eastAsia="Times New Roman" w:cs="Arial"/>
          <w:lang w:eastAsia="en-GB"/>
        </w:rPr>
      </w:pPr>
    </w:p>
    <w:p w14:paraId="53C194D0" w14:textId="77777777" w:rsidR="009B0C92" w:rsidRPr="00AC71F8" w:rsidRDefault="00CC41C3" w:rsidP="009B0C92">
      <w:pPr>
        <w:textAlignment w:val="baseline"/>
        <w:rPr>
          <w:rFonts w:eastAsia="Times New Roman" w:cs="Arial"/>
          <w:color w:val="000000"/>
          <w:lang w:eastAsia="en-GB"/>
        </w:rPr>
      </w:pPr>
      <w:r w:rsidRPr="00AC71F8">
        <w:rPr>
          <w:rFonts w:eastAsia="Times New Roman" w:cs="Arial"/>
          <w:i/>
          <w:iCs/>
          <w:noProof/>
          <w:kern w:val="0"/>
          <w:lang w:eastAsia="en-GB"/>
          <w14:ligatures w14:val="none"/>
        </w:rPr>
        <mc:AlternateContent>
          <mc:Choice Requires="wps">
            <w:drawing>
              <wp:anchor distT="45720" distB="45720" distL="114300" distR="114300" simplePos="0" relativeHeight="251658250" behindDoc="0" locked="0" layoutInCell="1" allowOverlap="1" wp14:anchorId="283C84C5" wp14:editId="06F26FF0">
                <wp:simplePos x="0" y="0"/>
                <wp:positionH relativeFrom="margin">
                  <wp:align>left</wp:align>
                </wp:positionH>
                <wp:positionV relativeFrom="paragraph">
                  <wp:posOffset>931847</wp:posOffset>
                </wp:positionV>
                <wp:extent cx="5911850" cy="950595"/>
                <wp:effectExtent l="0" t="0" r="12700" b="20955"/>
                <wp:wrapSquare wrapText="bothSides"/>
                <wp:docPr id="2613584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950595"/>
                        </a:xfrm>
                        <a:prstGeom prst="rect">
                          <a:avLst/>
                        </a:prstGeom>
                        <a:solidFill>
                          <a:srgbClr val="FFFFFF"/>
                        </a:solidFill>
                        <a:ln w="9525">
                          <a:solidFill>
                            <a:srgbClr val="000000"/>
                          </a:solidFill>
                          <a:miter lim="800000"/>
                          <a:headEnd/>
                          <a:tailEnd/>
                        </a:ln>
                      </wps:spPr>
                      <wps:txbx>
                        <w:txbxContent>
                          <w:p w14:paraId="717AAFBA" w14:textId="77777777" w:rsidR="00CC41C3" w:rsidRDefault="00CC41C3" w:rsidP="00CC41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3C84C5" id="_x0000_s1038" type="#_x0000_t202" style="position:absolute;margin-left:0;margin-top:73.35pt;width:465.5pt;height:74.85pt;z-index:25165825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">
                <v:textbox>
                  <w:txbxContent>
                    <w:p w14:paraId="717AAFBA" w14:textId="77777777" w:rsidR="00CC41C3" w:rsidRDefault="00CC41C3" w:rsidP="00CC41C3"/>
                  </w:txbxContent>
                </v:textbox>
                <w10:wrap type="square" anchorx="margin"/>
              </v:shape>
            </w:pict>
          </mc:Fallback>
        </mc:AlternateContent>
      </w:r>
      <w:r w:rsidR="009B0C92" w:rsidRPr="00AC71F8">
        <w:rPr>
          <w:rFonts w:eastAsia="Times New Roman" w:cs="Arial"/>
          <w:b/>
          <w:bCs/>
          <w:color w:val="000000"/>
          <w:lang w:eastAsia="en-GB"/>
        </w:rPr>
        <w:t>Q25.</w:t>
      </w:r>
      <w:r w:rsidR="009B0C92" w:rsidRPr="00AC71F8">
        <w:rPr>
          <w:rFonts w:eastAsia="Times New Roman" w:cs="Arial"/>
          <w:color w:val="000000"/>
          <w:lang w:eastAsia="en-GB"/>
        </w:rPr>
        <w:t xml:space="preserve"> [If ‘Positive’ to Q19] Why do you consider it likely that the proposed reforms will have a positive impact on your business or organisation? Please add anything here that you want us to consider.</w:t>
      </w:r>
      <w:r w:rsidRPr="00AC71F8">
        <w:rPr>
          <w:rFonts w:eastAsia="Times New Roman" w:cs="Arial"/>
          <w:color w:val="000000"/>
          <w:lang w:eastAsia="en-GB"/>
        </w:rPr>
        <w:t xml:space="preserve"> </w:t>
      </w:r>
      <w:r w:rsidRPr="00AC71F8">
        <w:rPr>
          <w:rFonts w:eastAsia="Arial" w:cs="Arial"/>
          <w:i/>
          <w:iCs/>
        </w:rPr>
        <w:t xml:space="preserve">(not required) </w:t>
      </w:r>
      <w:r w:rsidRPr="00AC71F8">
        <w:rPr>
          <w:rFonts w:eastAsia="Arial" w:cs="Arial"/>
          <w:i/>
          <w:iCs/>
          <w:color w:val="C00000"/>
        </w:rPr>
        <w:tab/>
      </w:r>
      <w:r w:rsidRPr="00AC71F8">
        <w:rPr>
          <w:rFonts w:eastAsia="Arial" w:cs="Arial"/>
          <w:i/>
          <w:iCs/>
          <w:color w:val="000000" w:themeColor="text1"/>
        </w:rPr>
        <w:tab/>
      </w:r>
      <w:r w:rsidRPr="00AC71F8">
        <w:rPr>
          <w:rFonts w:eastAsia="Arial" w:cs="Arial"/>
          <w:i/>
          <w:iCs/>
          <w:color w:val="000000" w:themeColor="text1"/>
        </w:rPr>
        <w:tab/>
        <w:t xml:space="preserve">      </w:t>
      </w:r>
      <w:r w:rsidRPr="00AC71F8">
        <w:rPr>
          <w:rFonts w:eastAsia="Arial" w:cs="Arial"/>
          <w:i/>
          <w:iCs/>
          <w:color w:val="000000" w:themeColor="text1"/>
        </w:rPr>
        <w:tab/>
      </w:r>
      <w:r w:rsidRPr="00AC71F8">
        <w:rPr>
          <w:rFonts w:eastAsia="Arial" w:cs="Arial"/>
          <w:i/>
          <w:iCs/>
          <w:color w:val="000000" w:themeColor="text1"/>
        </w:rPr>
        <w:tab/>
        <w:t xml:space="preserve">                                      Please type below</w:t>
      </w:r>
    </w:p>
    <w:p w14:paraId="2908EB2C" w14:textId="77777777" w:rsidR="009B0C92" w:rsidRPr="00AC71F8" w:rsidRDefault="009B0C92" w:rsidP="009B0C92">
      <w:pPr>
        <w:textAlignment w:val="baseline"/>
        <w:rPr>
          <w:rFonts w:eastAsia="Times New Roman" w:cs="Arial"/>
          <w:b/>
          <w:bCs/>
          <w:color w:val="000000"/>
          <w:lang w:eastAsia="en-GB"/>
        </w:rPr>
      </w:pPr>
    </w:p>
    <w:p w14:paraId="121FD38A" w14:textId="77777777" w:rsidR="009B0C92" w:rsidRPr="00AC71F8" w:rsidRDefault="009B0C92" w:rsidP="009B0C92">
      <w:pPr>
        <w:textAlignment w:val="baseline"/>
        <w:rPr>
          <w:rFonts w:eastAsia="Times New Roman" w:cs="Arial"/>
          <w:color w:val="000000"/>
          <w:lang w:eastAsia="en-GB"/>
        </w:rPr>
      </w:pPr>
    </w:p>
    <w:p w14:paraId="643CBB4E" w14:textId="77777777" w:rsidR="009B0C92" w:rsidRPr="00AC71F8" w:rsidRDefault="00CC41C3" w:rsidP="009B0C92">
      <w:pPr>
        <w:textAlignment w:val="baseline"/>
        <w:rPr>
          <w:rFonts w:eastAsia="Times New Roman" w:cs="Arial"/>
          <w:color w:val="000000"/>
          <w:lang w:eastAsia="en-GB"/>
        </w:rPr>
      </w:pPr>
      <w:r w:rsidRPr="00AC71F8">
        <w:rPr>
          <w:rFonts w:eastAsia="Times New Roman" w:cs="Arial"/>
          <w:i/>
          <w:iCs/>
          <w:noProof/>
          <w:kern w:val="0"/>
          <w:lang w:eastAsia="en-GB"/>
          <w14:ligatures w14:val="none"/>
        </w:rPr>
        <w:lastRenderedPageBreak/>
        <mc:AlternateContent>
          <mc:Choice Requires="wps">
            <w:drawing>
              <wp:anchor distT="45720" distB="45720" distL="114300" distR="114300" simplePos="0" relativeHeight="251658251" behindDoc="0" locked="0" layoutInCell="1" allowOverlap="1" wp14:anchorId="314284DE" wp14:editId="7DDBFD2E">
                <wp:simplePos x="0" y="0"/>
                <wp:positionH relativeFrom="margin">
                  <wp:align>left</wp:align>
                </wp:positionH>
                <wp:positionV relativeFrom="paragraph">
                  <wp:posOffset>886108</wp:posOffset>
                </wp:positionV>
                <wp:extent cx="5911850" cy="950595"/>
                <wp:effectExtent l="0" t="0" r="12700" b="20955"/>
                <wp:wrapSquare wrapText="bothSides"/>
                <wp:docPr id="343516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950595"/>
                        </a:xfrm>
                        <a:prstGeom prst="rect">
                          <a:avLst/>
                        </a:prstGeom>
                        <a:solidFill>
                          <a:srgbClr val="FFFFFF"/>
                        </a:solidFill>
                        <a:ln w="9525">
                          <a:solidFill>
                            <a:srgbClr val="000000"/>
                          </a:solidFill>
                          <a:miter lim="800000"/>
                          <a:headEnd/>
                          <a:tailEnd/>
                        </a:ln>
                      </wps:spPr>
                      <wps:txbx>
                        <w:txbxContent>
                          <w:p w14:paraId="1FE2DD96" w14:textId="77777777" w:rsidR="00CC41C3" w:rsidRDefault="00CC41C3" w:rsidP="00CC41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284DE" id="_x0000_s1039" type="#_x0000_t202" style="position:absolute;margin-left:0;margin-top:69.75pt;width:465.5pt;height:74.85pt;z-index:25165825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">
                <v:textbox>
                  <w:txbxContent>
                    <w:p w14:paraId="1FE2DD96" w14:textId="77777777" w:rsidR="00CC41C3" w:rsidRDefault="00CC41C3" w:rsidP="00CC41C3"/>
                  </w:txbxContent>
                </v:textbox>
                <w10:wrap type="square" anchorx="margin"/>
              </v:shape>
            </w:pict>
          </mc:Fallback>
        </mc:AlternateContent>
      </w:r>
      <w:r w:rsidR="009B0C92" w:rsidRPr="00AC71F8">
        <w:rPr>
          <w:rFonts w:eastAsia="Times New Roman" w:cs="Arial"/>
          <w:b/>
          <w:bCs/>
          <w:color w:val="000000"/>
          <w:lang w:eastAsia="en-GB"/>
        </w:rPr>
        <w:t xml:space="preserve">Q26. </w:t>
      </w:r>
      <w:r w:rsidR="009B0C92" w:rsidRPr="00AC71F8">
        <w:rPr>
          <w:rFonts w:eastAsia="Times New Roman" w:cs="Arial"/>
          <w:color w:val="000000"/>
          <w:lang w:eastAsia="en-GB"/>
        </w:rPr>
        <w:t xml:space="preserve">[If ‘A mixture of positive and negative impacts’ to Q19]. What are the main reasons for your answer? Please add anything here that you want us to consider. </w:t>
      </w:r>
      <w:r w:rsidRPr="00AC71F8">
        <w:rPr>
          <w:rFonts w:eastAsia="Arial" w:cs="Arial"/>
          <w:i/>
          <w:iCs/>
        </w:rPr>
        <w:t>(not required)</w:t>
      </w:r>
      <w:r w:rsidRPr="00AC71F8">
        <w:rPr>
          <w:rFonts w:eastAsia="Arial" w:cs="Arial"/>
          <w:i/>
          <w:iCs/>
          <w:color w:val="000000" w:themeColor="text1"/>
        </w:rPr>
        <w:t xml:space="preserve"> Please type below</w:t>
      </w:r>
    </w:p>
    <w:p w14:paraId="797E5F0E" w14:textId="77777777" w:rsidR="00CC41C3" w:rsidRPr="00AC71F8" w:rsidRDefault="00974E8B" w:rsidP="00892855">
      <w:pPr>
        <w:pStyle w:val="Heading1"/>
        <w:rPr>
          <w:rFonts w:asciiTheme="minorHAnsi" w:hAnsiTheme="minorHAnsi"/>
        </w:rPr>
      </w:pPr>
      <w:r w:rsidRPr="00AC71F8">
        <w:rPr>
          <w:rFonts w:asciiTheme="minorHAnsi" w:hAnsiTheme="minorHAnsi"/>
        </w:rPr>
        <w:t>Questions on the Wider Reforms</w:t>
      </w:r>
    </w:p>
    <w:p w14:paraId="07F023C8" w14:textId="77777777" w:rsidR="009B34AE" w:rsidRPr="00AC71F8" w:rsidRDefault="009B34AE" w:rsidP="00954259">
      <w:pPr>
        <w:contextualSpacing/>
        <w:rPr>
          <w:rFonts w:eastAsia="Arial" w:cs="Arial"/>
          <w:i/>
          <w:iCs/>
          <w:color w:val="000000" w:themeColor="text1"/>
        </w:rPr>
      </w:pPr>
    </w:p>
    <w:p w14:paraId="636D21F6" w14:textId="77777777" w:rsidR="007255A8" w:rsidRPr="00AC71F8" w:rsidRDefault="007255A8" w:rsidP="007255A8">
      <w:pPr>
        <w:textAlignment w:val="baseline"/>
        <w:rPr>
          <w:rFonts w:eastAsia="Times New Roman" w:cs="Segoe UI"/>
          <w:sz w:val="18"/>
          <w:szCs w:val="18"/>
          <w:lang w:eastAsia="en-GB"/>
        </w:rPr>
      </w:pPr>
      <w:r w:rsidRPr="00AC71F8">
        <w:rPr>
          <w:rFonts w:eastAsia="Times New Roman" w:cs="Arial"/>
          <w:b/>
          <w:bCs/>
          <w:color w:val="000000"/>
          <w:lang w:eastAsia="en-GB"/>
        </w:rPr>
        <w:t>Q27.</w:t>
      </w:r>
      <w:r w:rsidRPr="00AC71F8">
        <w:rPr>
          <w:rFonts w:eastAsia="Times New Roman" w:cs="Arial"/>
          <w:color w:val="000000"/>
          <w:lang w:eastAsia="en-GB"/>
        </w:rPr>
        <w:t xml:space="preserve"> To what extent do you agree or disagree that government should pursue wider reform of the Bathing Water Regulations 2013 for England and Wales to include widening the definition of ‘bathers’? </w:t>
      </w:r>
      <w:r w:rsidRPr="00AC71F8">
        <w:rPr>
          <w:rFonts w:eastAsia="Arial" w:cs="Arial"/>
          <w:i/>
          <w:iCs/>
          <w:color w:val="C00000"/>
        </w:rPr>
        <w:t xml:space="preserve">(required) </w:t>
      </w:r>
      <w:r w:rsidRPr="00AC71F8">
        <w:rPr>
          <w:rFonts w:eastAsia="Arial" w:cs="Arial"/>
          <w:i/>
          <w:iCs/>
          <w:color w:val="C00000"/>
        </w:rPr>
        <w:tab/>
      </w:r>
      <w:r w:rsidRPr="00AC71F8">
        <w:rPr>
          <w:rFonts w:eastAsia="Arial" w:cs="Arial"/>
          <w:i/>
          <w:iCs/>
          <w:color w:val="000000" w:themeColor="text1"/>
        </w:rPr>
        <w:tab/>
      </w:r>
      <w:r w:rsidRPr="00AC71F8">
        <w:rPr>
          <w:rFonts w:eastAsia="Arial" w:cs="Arial"/>
          <w:i/>
          <w:iCs/>
          <w:color w:val="000000" w:themeColor="text1"/>
        </w:rPr>
        <w:tab/>
        <w:t xml:space="preserve">      </w:t>
      </w:r>
      <w:r w:rsidRPr="00AC71F8">
        <w:rPr>
          <w:rFonts w:eastAsia="Arial" w:cs="Arial"/>
          <w:i/>
          <w:iCs/>
          <w:color w:val="000000" w:themeColor="text1"/>
        </w:rPr>
        <w:tab/>
      </w:r>
      <w:r w:rsidRPr="00AC71F8">
        <w:rPr>
          <w:rFonts w:eastAsia="Arial" w:cs="Arial"/>
          <w:i/>
          <w:iCs/>
          <w:color w:val="000000" w:themeColor="text1"/>
        </w:rPr>
        <w:tab/>
      </w:r>
      <w:r w:rsidR="00892855" w:rsidRPr="00AC71F8">
        <w:rPr>
          <w:rFonts w:eastAsia="Arial" w:cs="Arial"/>
          <w:i/>
          <w:iCs/>
          <w:color w:val="000000" w:themeColor="text1"/>
        </w:rPr>
        <w:tab/>
      </w:r>
      <w:r w:rsidRPr="00AC71F8">
        <w:rPr>
          <w:rFonts w:eastAsia="Arial" w:cs="Arial"/>
          <w:i/>
          <w:iCs/>
          <w:color w:val="000000" w:themeColor="text1"/>
        </w:rPr>
        <w:t xml:space="preserve">      Please check one below</w:t>
      </w:r>
    </w:p>
    <w:p w14:paraId="25839366" w14:textId="77777777" w:rsidR="007255A8" w:rsidRPr="00AC71F8" w:rsidRDefault="00E220ED" w:rsidP="007255A8">
      <w:pPr>
        <w:pStyle w:val="ListParagraph"/>
        <w:spacing w:line="279" w:lineRule="auto"/>
        <w:textAlignment w:val="baseline"/>
        <w:rPr>
          <w:rFonts w:eastAsia="Times New Roman" w:cs="Arial"/>
          <w:lang w:eastAsia="en-GB"/>
        </w:rPr>
      </w:pPr>
      <w:sdt>
        <w:sdtPr>
          <w:rPr>
            <w:rFonts w:eastAsia="Times New Roman" w:cs="Arial"/>
            <w:color w:val="000000"/>
            <w:lang w:eastAsia="en-GB"/>
          </w:rPr>
          <w:id w:val="575168692"/>
          <w14:checkbox>
            <w14:checked w14:val="0"/>
            <w14:checkedState w14:val="2612" w14:font="MS Gothic"/>
            <w14:uncheckedState w14:val="2610" w14:font="MS Gothic"/>
          </w14:checkbox>
        </w:sdtPr>
        <w:sdtEndPr/>
        <w:sdtContent>
          <w:r w:rsidR="007255A8" w:rsidRPr="00AC71F8">
            <w:rPr>
              <w:rFonts w:eastAsia="MS Gothic" w:cs="Arial"/>
              <w:color w:val="000000"/>
              <w:lang w:eastAsia="en-GB"/>
            </w:rPr>
            <w:t>☐</w:t>
          </w:r>
        </w:sdtContent>
      </w:sdt>
      <w:r w:rsidR="007255A8" w:rsidRPr="00AC71F8">
        <w:rPr>
          <w:rFonts w:eastAsia="Times New Roman" w:cs="Arial"/>
          <w:color w:val="000000"/>
          <w:lang w:eastAsia="en-GB"/>
        </w:rPr>
        <w:t>Strongly agree </w:t>
      </w:r>
    </w:p>
    <w:p w14:paraId="10478FF4" w14:textId="77777777" w:rsidR="007255A8" w:rsidRPr="00AC71F8" w:rsidRDefault="00E220ED" w:rsidP="007255A8">
      <w:pPr>
        <w:pStyle w:val="ListParagraph"/>
        <w:spacing w:line="279" w:lineRule="auto"/>
        <w:textAlignment w:val="baseline"/>
        <w:rPr>
          <w:rFonts w:eastAsia="Times New Roman" w:cs="Arial"/>
          <w:lang w:eastAsia="en-GB"/>
        </w:rPr>
      </w:pPr>
      <w:sdt>
        <w:sdtPr>
          <w:rPr>
            <w:rFonts w:eastAsia="Times New Roman" w:cs="Arial"/>
            <w:color w:val="000000"/>
            <w:lang w:eastAsia="en-GB"/>
          </w:rPr>
          <w:id w:val="-1184978516"/>
          <w14:checkbox>
            <w14:checked w14:val="0"/>
            <w14:checkedState w14:val="2612" w14:font="MS Gothic"/>
            <w14:uncheckedState w14:val="2610" w14:font="MS Gothic"/>
          </w14:checkbox>
        </w:sdtPr>
        <w:sdtEndPr/>
        <w:sdtContent>
          <w:r w:rsidR="007255A8" w:rsidRPr="00AC71F8">
            <w:rPr>
              <w:rFonts w:eastAsia="MS Gothic" w:cs="Arial"/>
              <w:color w:val="000000"/>
              <w:lang w:eastAsia="en-GB"/>
            </w:rPr>
            <w:t>☐</w:t>
          </w:r>
        </w:sdtContent>
      </w:sdt>
      <w:r w:rsidR="007255A8" w:rsidRPr="00AC71F8">
        <w:rPr>
          <w:rFonts w:eastAsia="Times New Roman" w:cs="Arial"/>
          <w:color w:val="000000"/>
          <w:lang w:eastAsia="en-GB"/>
        </w:rPr>
        <w:t>Agree </w:t>
      </w:r>
    </w:p>
    <w:p w14:paraId="78165E7C" w14:textId="77777777" w:rsidR="007255A8" w:rsidRPr="00AC71F8" w:rsidRDefault="00E220ED" w:rsidP="007255A8">
      <w:pPr>
        <w:pStyle w:val="ListParagraph"/>
        <w:spacing w:line="279" w:lineRule="auto"/>
        <w:textAlignment w:val="baseline"/>
        <w:rPr>
          <w:rFonts w:eastAsia="Times New Roman" w:cs="Arial"/>
          <w:lang w:eastAsia="en-GB"/>
        </w:rPr>
      </w:pPr>
      <w:sdt>
        <w:sdtPr>
          <w:rPr>
            <w:rFonts w:eastAsia="Times New Roman" w:cs="Arial"/>
            <w:color w:val="000000"/>
            <w:lang w:eastAsia="en-GB"/>
          </w:rPr>
          <w:id w:val="-827821052"/>
          <w14:checkbox>
            <w14:checked w14:val="0"/>
            <w14:checkedState w14:val="2612" w14:font="MS Gothic"/>
            <w14:uncheckedState w14:val="2610" w14:font="MS Gothic"/>
          </w14:checkbox>
        </w:sdtPr>
        <w:sdtEndPr/>
        <w:sdtContent>
          <w:r w:rsidR="007255A8" w:rsidRPr="00AC71F8">
            <w:rPr>
              <w:rFonts w:eastAsia="MS Gothic" w:cs="Arial"/>
              <w:color w:val="000000"/>
              <w:lang w:eastAsia="en-GB"/>
            </w:rPr>
            <w:t>☐</w:t>
          </w:r>
        </w:sdtContent>
      </w:sdt>
      <w:r w:rsidR="007255A8" w:rsidRPr="00AC71F8">
        <w:rPr>
          <w:rFonts w:eastAsia="Times New Roman" w:cs="Arial"/>
          <w:color w:val="000000"/>
          <w:lang w:eastAsia="en-GB"/>
        </w:rPr>
        <w:t>Neither agree nor disagree </w:t>
      </w:r>
    </w:p>
    <w:p w14:paraId="37CBF402" w14:textId="77777777" w:rsidR="007255A8" w:rsidRPr="00AC71F8" w:rsidRDefault="00E220ED" w:rsidP="007255A8">
      <w:pPr>
        <w:pStyle w:val="ListParagraph"/>
        <w:spacing w:line="279" w:lineRule="auto"/>
        <w:textAlignment w:val="baseline"/>
        <w:rPr>
          <w:rFonts w:eastAsia="Times New Roman" w:cs="Arial"/>
          <w:lang w:eastAsia="en-GB"/>
        </w:rPr>
      </w:pPr>
      <w:sdt>
        <w:sdtPr>
          <w:rPr>
            <w:rFonts w:eastAsia="Times New Roman" w:cs="Arial"/>
            <w:color w:val="000000"/>
            <w:lang w:eastAsia="en-GB"/>
          </w:rPr>
          <w:id w:val="-1277867190"/>
          <w14:checkbox>
            <w14:checked w14:val="0"/>
            <w14:checkedState w14:val="2612" w14:font="MS Gothic"/>
            <w14:uncheckedState w14:val="2610" w14:font="MS Gothic"/>
          </w14:checkbox>
        </w:sdtPr>
        <w:sdtEndPr/>
        <w:sdtContent>
          <w:r w:rsidR="007255A8" w:rsidRPr="00AC71F8">
            <w:rPr>
              <w:rFonts w:eastAsia="MS Gothic" w:cs="Arial"/>
              <w:color w:val="000000"/>
              <w:lang w:eastAsia="en-GB"/>
            </w:rPr>
            <w:t>☐</w:t>
          </w:r>
        </w:sdtContent>
      </w:sdt>
      <w:r w:rsidR="007255A8" w:rsidRPr="00AC71F8">
        <w:rPr>
          <w:rFonts w:eastAsia="Times New Roman" w:cs="Arial"/>
          <w:color w:val="000000"/>
          <w:lang w:eastAsia="en-GB"/>
        </w:rPr>
        <w:t>Disagree </w:t>
      </w:r>
    </w:p>
    <w:p w14:paraId="282F58D0" w14:textId="77777777" w:rsidR="007255A8" w:rsidRPr="00AC71F8" w:rsidRDefault="00E220ED" w:rsidP="007255A8">
      <w:pPr>
        <w:pStyle w:val="ListParagraph"/>
        <w:spacing w:line="279" w:lineRule="auto"/>
        <w:textAlignment w:val="baseline"/>
        <w:rPr>
          <w:rFonts w:eastAsia="Times New Roman" w:cs="Arial"/>
          <w:lang w:eastAsia="en-GB"/>
        </w:rPr>
      </w:pPr>
      <w:sdt>
        <w:sdtPr>
          <w:rPr>
            <w:rFonts w:eastAsia="Times New Roman" w:cs="Arial"/>
            <w:color w:val="000000"/>
            <w:lang w:eastAsia="en-GB"/>
          </w:rPr>
          <w:id w:val="626600"/>
          <w14:checkbox>
            <w14:checked w14:val="1"/>
            <w14:checkedState w14:val="2612" w14:font="MS Gothic"/>
            <w14:uncheckedState w14:val="2610" w14:font="MS Gothic"/>
          </w14:checkbox>
        </w:sdtPr>
        <w:sdtEndPr/>
        <w:sdtContent>
          <w:r w:rsidR="004531EC" w:rsidRPr="00AC71F8">
            <w:rPr>
              <w:rFonts w:ascii="MS Gothic" w:eastAsia="MS Gothic" w:hAnsi="MS Gothic" w:cs="Arial" w:hint="eastAsia"/>
              <w:color w:val="000000"/>
              <w:lang w:eastAsia="en-GB"/>
            </w:rPr>
            <w:t>☒</w:t>
          </w:r>
        </w:sdtContent>
      </w:sdt>
      <w:r w:rsidR="007255A8" w:rsidRPr="00AC71F8">
        <w:rPr>
          <w:rFonts w:eastAsia="Times New Roman" w:cs="Arial"/>
          <w:color w:val="000000"/>
          <w:lang w:eastAsia="en-GB"/>
        </w:rPr>
        <w:t>Strongly disagree</w:t>
      </w:r>
    </w:p>
    <w:p w14:paraId="745A3297" w14:textId="77777777" w:rsidR="007255A8" w:rsidRPr="00AC71F8" w:rsidRDefault="00E220ED" w:rsidP="007255A8">
      <w:pPr>
        <w:pStyle w:val="ListParagraph"/>
        <w:spacing w:line="279" w:lineRule="auto"/>
        <w:textAlignment w:val="baseline"/>
        <w:rPr>
          <w:rFonts w:eastAsia="Times New Roman" w:cs="Arial"/>
          <w:lang w:eastAsia="en-GB"/>
        </w:rPr>
      </w:pPr>
      <w:sdt>
        <w:sdtPr>
          <w:rPr>
            <w:rFonts w:eastAsia="Times New Roman" w:cs="Arial"/>
            <w:color w:val="000000"/>
            <w:lang w:eastAsia="en-GB"/>
          </w:rPr>
          <w:id w:val="1227876563"/>
          <w14:checkbox>
            <w14:checked w14:val="0"/>
            <w14:checkedState w14:val="2612" w14:font="MS Gothic"/>
            <w14:uncheckedState w14:val="2610" w14:font="MS Gothic"/>
          </w14:checkbox>
        </w:sdtPr>
        <w:sdtEndPr/>
        <w:sdtContent>
          <w:r w:rsidR="007255A8" w:rsidRPr="00AC71F8">
            <w:rPr>
              <w:rFonts w:eastAsia="MS Gothic" w:cs="Arial"/>
              <w:color w:val="000000"/>
              <w:lang w:eastAsia="en-GB"/>
            </w:rPr>
            <w:t>☐</w:t>
          </w:r>
        </w:sdtContent>
      </w:sdt>
      <w:r w:rsidR="007255A8" w:rsidRPr="00AC71F8">
        <w:rPr>
          <w:rFonts w:eastAsia="Times New Roman" w:cs="Arial"/>
          <w:color w:val="000000"/>
          <w:lang w:eastAsia="en-GB"/>
        </w:rPr>
        <w:t>Don’t know  </w:t>
      </w:r>
    </w:p>
    <w:p w14:paraId="167DA026" w14:textId="7B223752" w:rsidR="007255A8" w:rsidRPr="00AC71F8" w:rsidRDefault="00663158" w:rsidP="007255A8">
      <w:pPr>
        <w:textAlignment w:val="baseline"/>
        <w:rPr>
          <w:rFonts w:eastAsia="Times New Roman" w:cs="Arial"/>
          <w:color w:val="000000"/>
          <w:lang w:eastAsia="en-GB"/>
        </w:rPr>
      </w:pPr>
      <w:r w:rsidRPr="00AC71F8">
        <w:rPr>
          <w:rFonts w:eastAsia="Times New Roman" w:cs="Arial"/>
          <w:i/>
          <w:iCs/>
          <w:noProof/>
          <w:kern w:val="0"/>
          <w:lang w:eastAsia="en-GB"/>
          <w14:ligatures w14:val="none"/>
        </w:rPr>
        <mc:AlternateContent>
          <mc:Choice Requires="wps">
            <w:drawing>
              <wp:anchor distT="45720" distB="45720" distL="114300" distR="114300" simplePos="0" relativeHeight="251658252" behindDoc="0" locked="0" layoutInCell="1" allowOverlap="1" wp14:anchorId="4B1C2FE1" wp14:editId="4A78A18D">
                <wp:simplePos x="0" y="0"/>
                <wp:positionH relativeFrom="margin">
                  <wp:align>left</wp:align>
                </wp:positionH>
                <wp:positionV relativeFrom="paragraph">
                  <wp:posOffset>483235</wp:posOffset>
                </wp:positionV>
                <wp:extent cx="5911850" cy="3208020"/>
                <wp:effectExtent l="0" t="0" r="12700" b="11430"/>
                <wp:wrapSquare wrapText="bothSides"/>
                <wp:docPr id="13664998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3208328"/>
                        </a:xfrm>
                        <a:prstGeom prst="rect">
                          <a:avLst/>
                        </a:prstGeom>
                        <a:solidFill>
                          <a:srgbClr val="FFFFFF"/>
                        </a:solidFill>
                        <a:ln w="9525">
                          <a:solidFill>
                            <a:srgbClr val="000000"/>
                          </a:solidFill>
                          <a:miter lim="800000"/>
                          <a:headEnd/>
                          <a:tailEnd/>
                        </a:ln>
                      </wps:spPr>
                      <wps:txbx>
                        <w:txbxContent>
                          <w:p w14:paraId="484CF82E" w14:textId="77777777" w:rsidR="00572BDB" w:rsidRPr="00414F18" w:rsidRDefault="00FC6168" w:rsidP="0030242B">
                            <w:pPr>
                              <w:rPr>
                                <w:rFonts w:ascii="Aptos" w:hAnsi="Aptos"/>
                                <w:sz w:val="22"/>
                                <w:szCs w:val="22"/>
                              </w:rPr>
                            </w:pPr>
                            <w:r w:rsidRPr="00414F18">
                              <w:rPr>
                                <w:rFonts w:ascii="Aptos" w:hAnsi="Aptos"/>
                                <w:sz w:val="22"/>
                                <w:szCs w:val="22"/>
                              </w:rPr>
                              <w:t xml:space="preserve">Our concern focuses on the freshwater environment, and a series of unintended consequences that have clearly not been fully considered in the drafting of this consultation (apparent by the fact that fishery owners and/or angling clubs who hold fishing rights are not expressly listed as those whose views would be specifically relevant).  </w:t>
                            </w:r>
                          </w:p>
                          <w:p w14:paraId="7FC6685B" w14:textId="50C733E8" w:rsidR="00572BDB" w:rsidRPr="00414F18" w:rsidRDefault="00D111C2" w:rsidP="0030242B">
                            <w:pPr>
                              <w:rPr>
                                <w:rFonts w:ascii="Aptos" w:hAnsi="Aptos"/>
                                <w:sz w:val="22"/>
                                <w:szCs w:val="22"/>
                              </w:rPr>
                            </w:pPr>
                            <w:r w:rsidRPr="00414F18">
                              <w:rPr>
                                <w:rFonts w:ascii="Aptos" w:hAnsi="Aptos"/>
                                <w:sz w:val="22"/>
                                <w:szCs w:val="22"/>
                              </w:rPr>
                              <w:t xml:space="preserve">Extending the definition of “bathers” to a broader group of water users will have a detrimental impact on angling.  </w:t>
                            </w:r>
                            <w:r w:rsidR="00663158" w:rsidRPr="00414F18">
                              <w:rPr>
                                <w:rFonts w:ascii="Aptos" w:hAnsi="Aptos"/>
                                <w:sz w:val="22"/>
                                <w:szCs w:val="22"/>
                              </w:rPr>
                              <w:t xml:space="preserve">This is happening already, and such a change, should it go forward will increase the likelihood of conflict. </w:t>
                            </w:r>
                            <w:r w:rsidR="00572BDB" w:rsidRPr="00414F18">
                              <w:rPr>
                                <w:rFonts w:ascii="Aptos" w:hAnsi="Aptos"/>
                                <w:sz w:val="22"/>
                                <w:szCs w:val="22"/>
                              </w:rPr>
                              <w:t>T</w:t>
                            </w:r>
                            <w:r w:rsidR="00572BDB" w:rsidRPr="00D60ECA">
                              <w:rPr>
                                <w:rFonts w:ascii="Aptos" w:hAnsi="Aptos"/>
                                <w:sz w:val="22"/>
                                <w:szCs w:val="22"/>
                              </w:rPr>
                              <w:t xml:space="preserve">here are multiple examples of established community angling clubs giving up leases or ceasing fishing as extensive use by other water users deems angling impossible. National Trust – Woodchester Park, Priory Angling Club </w:t>
                            </w:r>
                            <w:r w:rsidR="004C0E1C">
                              <w:rPr>
                                <w:rFonts w:ascii="Aptos" w:hAnsi="Aptos"/>
                                <w:sz w:val="22"/>
                                <w:szCs w:val="22"/>
                              </w:rPr>
                              <w:t xml:space="preserve">has </w:t>
                            </w:r>
                            <w:r w:rsidR="00572BDB" w:rsidRPr="00D60ECA">
                              <w:rPr>
                                <w:rFonts w:ascii="Aptos" w:hAnsi="Aptos"/>
                                <w:sz w:val="22"/>
                                <w:szCs w:val="22"/>
                              </w:rPr>
                              <w:t>given up fishing rights on the lake due to wild swimming which the National Trust have prohibited but which still takes place to an extent where angling is</w:t>
                            </w:r>
                            <w:r w:rsidR="00572BDB" w:rsidRPr="00D60ECA">
                              <w:rPr>
                                <w:rFonts w:ascii="Aptos" w:hAnsi="Aptos"/>
                              </w:rPr>
                              <w:t xml:space="preserve"> simply not possible. </w:t>
                            </w:r>
                            <w:r w:rsidR="00572BDB" w:rsidRPr="00D60ECA">
                              <w:rPr>
                                <w:rFonts w:ascii="Aptos" w:hAnsi="Aptos"/>
                                <w:sz w:val="22"/>
                                <w:szCs w:val="22"/>
                              </w:rPr>
                              <w:t>Wye and Usk foundation stop offering angling opportunities on multiple sections of river where commercial canoe operations mean that the volume of traffic deems angling activity impossible.</w:t>
                            </w:r>
                          </w:p>
                          <w:p w14:paraId="1AA826C9" w14:textId="6F4ECD2A" w:rsidR="0030242B" w:rsidRDefault="00FC6168" w:rsidP="0030242B">
                            <w:r>
                              <w:rPr>
                                <w:rFonts w:ascii="Aptos" w:hAnsi="Aptos"/>
                                <w:sz w:val="22"/>
                                <w:szCs w:val="22"/>
                              </w:rPr>
                              <w:t xml:space="preserve">We have set out </w:t>
                            </w:r>
                            <w:r w:rsidR="004838B7">
                              <w:rPr>
                                <w:rFonts w:ascii="Aptos" w:hAnsi="Aptos"/>
                                <w:sz w:val="22"/>
                                <w:szCs w:val="22"/>
                              </w:rPr>
                              <w:t xml:space="preserve">our </w:t>
                            </w:r>
                            <w:r w:rsidR="004C0E1C">
                              <w:rPr>
                                <w:rFonts w:ascii="Aptos" w:hAnsi="Aptos"/>
                                <w:sz w:val="22"/>
                                <w:szCs w:val="22"/>
                              </w:rPr>
                              <w:t>evidence</w:t>
                            </w:r>
                            <w:r w:rsidR="004838B7">
                              <w:rPr>
                                <w:rFonts w:ascii="Aptos" w:hAnsi="Aptos"/>
                                <w:sz w:val="22"/>
                                <w:szCs w:val="22"/>
                              </w:rPr>
                              <w:t xml:space="preserve"> in detail in Q32 below</w:t>
                            </w:r>
                            <w:r w:rsidRPr="00D371C2">
                              <w:rPr>
                                <w:rFonts w:ascii="Aptos" w:hAnsi="Aptos"/>
                                <w:sz w:val="22"/>
                                <w:szCs w:val="22"/>
                              </w:rPr>
                              <w:t>.</w:t>
                            </w:r>
                            <w:r w:rsidRPr="00D371C2">
                              <w:rPr>
                                <w:rFonts w:ascii="Arial" w:hAnsi="Arial" w:cs="Arial"/>
                                <w:sz w:val="22"/>
                                <w:szCs w:val="22"/>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C2FE1" id="_x0000_s1040" type="#_x0000_t202" style="position:absolute;margin-left:0;margin-top:38.05pt;width:465.5pt;height:252.6pt;z-index:2516582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">
                <v:textbox>
                  <w:txbxContent>
                    <w:p w14:paraId="484CF82E" w14:textId="77777777" w:rsidR="00572BDB" w:rsidRPr="00414F18" w:rsidRDefault="00FC6168" w:rsidP="0030242B">
                      <w:pPr>
                        <w:rPr>
                          <w:rFonts w:ascii="Aptos" w:hAnsi="Aptos"/>
                          <w:sz w:val="22"/>
                          <w:szCs w:val="22"/>
                        </w:rPr>
                      </w:pPr>
                      <w:r w:rsidRPr="00414F18">
                        <w:rPr>
                          <w:rFonts w:ascii="Aptos" w:hAnsi="Aptos"/>
                          <w:sz w:val="22"/>
                          <w:szCs w:val="22"/>
                        </w:rPr>
                        <w:t xml:space="preserve">Our concern focuses on the freshwater environment, and a series of unintended consequences that have clearly not been fully considered in the drafting of this consultation (apparent by the fact that fishery owners and/or angling clubs who hold fishing rights are not expressly listed as those whose views would be specifically relevant).  </w:t>
                      </w:r>
                    </w:p>
                    <w:p w14:paraId="7FC6685B" w14:textId="50C733E8" w:rsidR="00572BDB" w:rsidRPr="00414F18" w:rsidRDefault="00D111C2" w:rsidP="0030242B">
                      <w:pPr>
                        <w:rPr>
                          <w:rFonts w:ascii="Aptos" w:hAnsi="Aptos"/>
                          <w:sz w:val="22"/>
                          <w:szCs w:val="22"/>
                        </w:rPr>
                      </w:pPr>
                      <w:r w:rsidRPr="00414F18">
                        <w:rPr>
                          <w:rFonts w:ascii="Aptos" w:hAnsi="Aptos"/>
                          <w:sz w:val="22"/>
                          <w:szCs w:val="22"/>
                        </w:rPr>
                        <w:t xml:space="preserve">Extending the definition of “bathers” to a broader group of water users will have a detrimental impact on angling.  </w:t>
                      </w:r>
                      <w:r w:rsidR="00663158" w:rsidRPr="00414F18">
                        <w:rPr>
                          <w:rFonts w:ascii="Aptos" w:hAnsi="Aptos"/>
                          <w:sz w:val="22"/>
                          <w:szCs w:val="22"/>
                        </w:rPr>
                        <w:t xml:space="preserve">This is happening already, and such a change, should it go forward will increase the likelihood of conflict. </w:t>
                      </w:r>
                      <w:r w:rsidR="00572BDB" w:rsidRPr="00414F18">
                        <w:rPr>
                          <w:rFonts w:ascii="Aptos" w:hAnsi="Aptos"/>
                          <w:sz w:val="22"/>
                          <w:szCs w:val="22"/>
                        </w:rPr>
                        <w:t>T</w:t>
                      </w:r>
                      <w:r w:rsidR="00572BDB" w:rsidRPr="00D60ECA">
                        <w:rPr>
                          <w:rFonts w:ascii="Aptos" w:hAnsi="Aptos"/>
                          <w:sz w:val="22"/>
                          <w:szCs w:val="22"/>
                        </w:rPr>
                        <w:t xml:space="preserve">here are multiple examples of established community angling clubs giving up leases or ceasing fishing as extensive use by other water users deems angling impossible. National Trust – Woodchester Park, Priory Angling Club </w:t>
                      </w:r>
                      <w:r w:rsidR="004C0E1C">
                        <w:rPr>
                          <w:rFonts w:ascii="Aptos" w:hAnsi="Aptos"/>
                          <w:sz w:val="22"/>
                          <w:szCs w:val="22"/>
                        </w:rPr>
                        <w:t xml:space="preserve">has </w:t>
                      </w:r>
                      <w:r w:rsidR="00572BDB" w:rsidRPr="00D60ECA">
                        <w:rPr>
                          <w:rFonts w:ascii="Aptos" w:hAnsi="Aptos"/>
                          <w:sz w:val="22"/>
                          <w:szCs w:val="22"/>
                        </w:rPr>
                        <w:t>given up fishing rights on the lake due to wild swimming which the National Trust have prohibited but which still takes place to an extent where angling is</w:t>
                      </w:r>
                      <w:r w:rsidR="00572BDB" w:rsidRPr="00D60ECA">
                        <w:rPr>
                          <w:rFonts w:ascii="Aptos" w:hAnsi="Aptos"/>
                        </w:rPr>
                        <w:t xml:space="preserve"> simply not possible. </w:t>
                      </w:r>
                      <w:r w:rsidR="00572BDB" w:rsidRPr="00D60ECA">
                        <w:rPr>
                          <w:rFonts w:ascii="Aptos" w:hAnsi="Aptos"/>
                          <w:sz w:val="22"/>
                          <w:szCs w:val="22"/>
                        </w:rPr>
                        <w:t>Wye and Usk foundation stop offering angling opportunities on multiple sections of river where commercial canoe operations mean that the volume of traffic deems angling activity impossible.</w:t>
                      </w:r>
                    </w:p>
                    <w:p w14:paraId="1AA826C9" w14:textId="6F4ECD2A" w:rsidR="0030242B" w:rsidRDefault="00FC6168" w:rsidP="0030242B">
                      <w:r>
                        <w:rPr>
                          <w:rFonts w:ascii="Aptos" w:hAnsi="Aptos"/>
                          <w:sz w:val="22"/>
                          <w:szCs w:val="22"/>
                        </w:rPr>
                        <w:t xml:space="preserve">We have set out </w:t>
                      </w:r>
                      <w:r w:rsidR="004838B7">
                        <w:rPr>
                          <w:rFonts w:ascii="Aptos" w:hAnsi="Aptos"/>
                          <w:sz w:val="22"/>
                          <w:szCs w:val="22"/>
                        </w:rPr>
                        <w:t xml:space="preserve">our </w:t>
                      </w:r>
                      <w:r w:rsidR="004C0E1C">
                        <w:rPr>
                          <w:rFonts w:ascii="Aptos" w:hAnsi="Aptos"/>
                          <w:sz w:val="22"/>
                          <w:szCs w:val="22"/>
                        </w:rPr>
                        <w:t>evidence</w:t>
                      </w:r>
                      <w:r w:rsidR="004838B7">
                        <w:rPr>
                          <w:rFonts w:ascii="Aptos" w:hAnsi="Aptos"/>
                          <w:sz w:val="22"/>
                          <w:szCs w:val="22"/>
                        </w:rPr>
                        <w:t xml:space="preserve"> in detail in Q32 below</w:t>
                      </w:r>
                      <w:r w:rsidRPr="00D371C2">
                        <w:rPr>
                          <w:rFonts w:ascii="Aptos" w:hAnsi="Aptos"/>
                          <w:sz w:val="22"/>
                          <w:szCs w:val="22"/>
                        </w:rPr>
                        <w:t>.</w:t>
                      </w:r>
                      <w:r w:rsidRPr="00D371C2">
                        <w:rPr>
                          <w:rFonts w:ascii="Arial" w:hAnsi="Arial" w:cs="Arial"/>
                          <w:sz w:val="22"/>
                          <w:szCs w:val="22"/>
                        </w:rPr>
                        <w:t> </w:t>
                      </w:r>
                    </w:p>
                  </w:txbxContent>
                </v:textbox>
                <w10:wrap type="square" anchorx="margin"/>
              </v:shape>
            </w:pict>
          </mc:Fallback>
        </mc:AlternateContent>
      </w:r>
      <w:r w:rsidR="007255A8" w:rsidRPr="00AC71F8">
        <w:rPr>
          <w:rFonts w:eastAsia="Times New Roman" w:cs="Arial"/>
          <w:b/>
          <w:bCs/>
          <w:color w:val="000000"/>
          <w:lang w:eastAsia="en-GB"/>
        </w:rPr>
        <w:t>Q28.</w:t>
      </w:r>
      <w:r w:rsidR="007255A8" w:rsidRPr="00AC71F8">
        <w:rPr>
          <w:rFonts w:eastAsia="Times New Roman" w:cs="Arial"/>
          <w:color w:val="000000"/>
          <w:lang w:eastAsia="en-GB"/>
        </w:rPr>
        <w:t xml:space="preserve"> Please indicate a reason for your answer</w:t>
      </w:r>
      <w:r w:rsidR="0030242B" w:rsidRPr="00AC71F8">
        <w:rPr>
          <w:rFonts w:eastAsia="Times New Roman" w:cs="Arial"/>
          <w:color w:val="000000"/>
          <w:lang w:eastAsia="en-GB"/>
        </w:rPr>
        <w:t xml:space="preserve">. </w:t>
      </w:r>
      <w:r w:rsidR="0030242B" w:rsidRPr="00AC71F8">
        <w:rPr>
          <w:rFonts w:eastAsia="Arial" w:cs="Arial"/>
          <w:i/>
          <w:iCs/>
        </w:rPr>
        <w:t xml:space="preserve">(not required) </w:t>
      </w:r>
      <w:r w:rsidR="0030242B" w:rsidRPr="00AC71F8">
        <w:rPr>
          <w:rFonts w:eastAsia="Arial" w:cs="Arial"/>
          <w:i/>
          <w:iCs/>
          <w:color w:val="C00000"/>
        </w:rPr>
        <w:tab/>
      </w:r>
      <w:r w:rsidR="0030242B" w:rsidRPr="00AC71F8">
        <w:rPr>
          <w:rFonts w:eastAsia="Arial" w:cs="Arial"/>
          <w:i/>
          <w:iCs/>
          <w:color w:val="000000" w:themeColor="text1"/>
        </w:rPr>
        <w:tab/>
      </w:r>
      <w:r w:rsidR="008A26B7" w:rsidRPr="00AC71F8">
        <w:rPr>
          <w:rFonts w:eastAsia="Arial" w:cs="Arial"/>
          <w:i/>
          <w:iCs/>
          <w:color w:val="000000" w:themeColor="text1"/>
        </w:rPr>
        <w:tab/>
      </w:r>
      <w:r w:rsidR="0030242B" w:rsidRPr="00AC71F8">
        <w:rPr>
          <w:rFonts w:eastAsia="Arial" w:cs="Arial"/>
          <w:i/>
          <w:iCs/>
          <w:color w:val="000000" w:themeColor="text1"/>
        </w:rPr>
        <w:tab/>
        <w:t xml:space="preserve">   Please </w:t>
      </w:r>
      <w:r w:rsidR="00875448" w:rsidRPr="00AC71F8">
        <w:rPr>
          <w:rFonts w:eastAsia="Arial" w:cs="Arial"/>
          <w:i/>
          <w:iCs/>
          <w:color w:val="000000" w:themeColor="text1"/>
        </w:rPr>
        <w:t>type</w:t>
      </w:r>
      <w:r w:rsidR="0030242B" w:rsidRPr="00AC71F8">
        <w:rPr>
          <w:rFonts w:eastAsia="Arial" w:cs="Arial"/>
          <w:i/>
          <w:iCs/>
          <w:color w:val="000000" w:themeColor="text1"/>
        </w:rPr>
        <w:t xml:space="preserve"> below</w:t>
      </w:r>
      <w:r w:rsidR="0030242B" w:rsidRPr="00AC71F8">
        <w:rPr>
          <w:rFonts w:eastAsia="Times New Roman" w:cs="Arial"/>
          <w:color w:val="000000"/>
          <w:lang w:eastAsia="en-GB"/>
        </w:rPr>
        <w:t> </w:t>
      </w:r>
      <w:r w:rsidR="007255A8" w:rsidRPr="00AC71F8">
        <w:rPr>
          <w:rFonts w:eastAsia="Times New Roman" w:cs="Arial"/>
          <w:color w:val="000000"/>
          <w:lang w:eastAsia="en-GB"/>
        </w:rPr>
        <w:t> </w:t>
      </w:r>
    </w:p>
    <w:p w14:paraId="4429F415" w14:textId="77777777" w:rsidR="007255A8" w:rsidRPr="00AC71F8" w:rsidRDefault="007255A8" w:rsidP="007255A8">
      <w:pPr>
        <w:textAlignment w:val="baseline"/>
        <w:rPr>
          <w:rFonts w:eastAsia="Times New Roman" w:cs="Segoe UI"/>
          <w:sz w:val="18"/>
          <w:szCs w:val="18"/>
          <w:lang w:eastAsia="en-GB"/>
        </w:rPr>
      </w:pPr>
      <w:r w:rsidRPr="00AC71F8">
        <w:rPr>
          <w:rFonts w:eastAsia="Times New Roman" w:cs="Arial"/>
          <w:b/>
          <w:bCs/>
          <w:color w:val="000000"/>
          <w:lang w:eastAsia="en-GB"/>
        </w:rPr>
        <w:lastRenderedPageBreak/>
        <w:t>Q29.</w:t>
      </w:r>
      <w:r w:rsidRPr="00AC71F8">
        <w:rPr>
          <w:rFonts w:eastAsia="Times New Roman" w:cs="Arial"/>
          <w:color w:val="000000"/>
          <w:lang w:eastAsia="en-GB"/>
        </w:rPr>
        <w:t xml:space="preserve"> Which water users should be included within the definition of ‘bather’?</w:t>
      </w:r>
      <w:r w:rsidR="0030242B" w:rsidRPr="00AC71F8">
        <w:rPr>
          <w:rFonts w:eastAsia="Times New Roman" w:cs="Arial"/>
          <w:color w:val="000000"/>
          <w:lang w:eastAsia="en-GB"/>
        </w:rPr>
        <w:t xml:space="preserve"> </w:t>
      </w:r>
      <w:r w:rsidR="0030242B" w:rsidRPr="00AC71F8">
        <w:rPr>
          <w:rFonts w:eastAsia="Arial" w:cs="Arial"/>
          <w:i/>
          <w:iCs/>
          <w:color w:val="C00000"/>
        </w:rPr>
        <w:t xml:space="preserve">(required) </w:t>
      </w:r>
      <w:r w:rsidR="0030242B" w:rsidRPr="00AC71F8">
        <w:rPr>
          <w:rFonts w:eastAsia="Arial" w:cs="Arial"/>
          <w:i/>
          <w:iCs/>
          <w:color w:val="000000" w:themeColor="text1"/>
        </w:rPr>
        <w:t>Please check one below</w:t>
      </w:r>
      <w:r w:rsidR="0030242B" w:rsidRPr="00AC71F8">
        <w:rPr>
          <w:rFonts w:eastAsia="Times New Roman" w:cs="Arial"/>
          <w:color w:val="000000"/>
          <w:lang w:eastAsia="en-GB"/>
        </w:rPr>
        <w:t>  </w:t>
      </w:r>
    </w:p>
    <w:p w14:paraId="2D012C6E" w14:textId="77777777" w:rsidR="007255A8" w:rsidRPr="00AC71F8" w:rsidRDefault="00E220ED" w:rsidP="0030242B">
      <w:pPr>
        <w:pStyle w:val="ListParagraph"/>
        <w:spacing w:line="279" w:lineRule="auto"/>
        <w:textAlignment w:val="baseline"/>
        <w:rPr>
          <w:rFonts w:eastAsia="Times New Roman" w:cs="Arial"/>
          <w:lang w:eastAsia="en-GB"/>
        </w:rPr>
      </w:pPr>
      <w:sdt>
        <w:sdtPr>
          <w:rPr>
            <w:rFonts w:eastAsia="Times New Roman" w:cs="Arial"/>
            <w:color w:val="000000"/>
            <w:lang w:eastAsia="en-GB"/>
          </w:rPr>
          <w:id w:val="1003468083"/>
          <w14:checkbox>
            <w14:checked w14:val="0"/>
            <w14:checkedState w14:val="2612" w14:font="MS Gothic"/>
            <w14:uncheckedState w14:val="2610" w14:font="MS Gothic"/>
          </w14:checkbox>
        </w:sdtPr>
        <w:sdtEndPr/>
        <w:sdtContent>
          <w:r w:rsidR="0030242B" w:rsidRPr="00AC71F8">
            <w:rPr>
              <w:rFonts w:eastAsia="MS Gothic" w:cs="Arial"/>
              <w:color w:val="000000"/>
              <w:lang w:eastAsia="en-GB"/>
            </w:rPr>
            <w:t>☐</w:t>
          </w:r>
        </w:sdtContent>
      </w:sdt>
      <w:r w:rsidR="007255A8" w:rsidRPr="00AC71F8">
        <w:rPr>
          <w:rFonts w:eastAsia="Times New Roman" w:cs="Arial"/>
          <w:color w:val="000000"/>
          <w:lang w:eastAsia="en-GB"/>
        </w:rPr>
        <w:t>Anglers (fishing) </w:t>
      </w:r>
    </w:p>
    <w:p w14:paraId="6C6431A0" w14:textId="77777777" w:rsidR="007255A8" w:rsidRPr="00AC71F8" w:rsidRDefault="00E220ED" w:rsidP="0030242B">
      <w:pPr>
        <w:pStyle w:val="ListParagraph"/>
        <w:spacing w:line="279" w:lineRule="auto"/>
        <w:textAlignment w:val="baseline"/>
        <w:rPr>
          <w:rFonts w:eastAsia="Times New Roman" w:cs="Arial"/>
          <w:lang w:eastAsia="en-GB"/>
        </w:rPr>
      </w:pPr>
      <w:sdt>
        <w:sdtPr>
          <w:rPr>
            <w:rFonts w:eastAsia="Times New Roman" w:cs="Arial"/>
            <w:color w:val="000000"/>
            <w:lang w:eastAsia="en-GB"/>
          </w:rPr>
          <w:id w:val="-1012302034"/>
          <w14:checkbox>
            <w14:checked w14:val="0"/>
            <w14:checkedState w14:val="2612" w14:font="MS Gothic"/>
            <w14:uncheckedState w14:val="2610" w14:font="MS Gothic"/>
          </w14:checkbox>
        </w:sdtPr>
        <w:sdtEndPr/>
        <w:sdtContent>
          <w:r w:rsidR="0030242B" w:rsidRPr="00AC71F8">
            <w:rPr>
              <w:rFonts w:eastAsia="MS Gothic" w:cs="Arial"/>
              <w:color w:val="000000"/>
              <w:lang w:eastAsia="en-GB"/>
            </w:rPr>
            <w:t>☐</w:t>
          </w:r>
        </w:sdtContent>
      </w:sdt>
      <w:r w:rsidR="007255A8" w:rsidRPr="00AC71F8">
        <w:rPr>
          <w:rFonts w:eastAsia="Times New Roman" w:cs="Arial"/>
          <w:color w:val="000000"/>
          <w:lang w:eastAsia="en-GB"/>
        </w:rPr>
        <w:t>Kayakers/Canoeists   </w:t>
      </w:r>
    </w:p>
    <w:p w14:paraId="092316AE" w14:textId="77777777" w:rsidR="007255A8" w:rsidRPr="00AC71F8" w:rsidRDefault="00E220ED" w:rsidP="0030242B">
      <w:pPr>
        <w:pStyle w:val="ListParagraph"/>
        <w:spacing w:line="279" w:lineRule="auto"/>
        <w:textAlignment w:val="baseline"/>
        <w:rPr>
          <w:rFonts w:eastAsia="Times New Roman" w:cs="Arial"/>
          <w:lang w:eastAsia="en-GB"/>
        </w:rPr>
      </w:pPr>
      <w:sdt>
        <w:sdtPr>
          <w:rPr>
            <w:rFonts w:eastAsia="Times New Roman" w:cs="Arial"/>
            <w:color w:val="000000"/>
            <w:lang w:eastAsia="en-GB"/>
          </w:rPr>
          <w:id w:val="-1312478024"/>
          <w14:checkbox>
            <w14:checked w14:val="0"/>
            <w14:checkedState w14:val="2612" w14:font="MS Gothic"/>
            <w14:uncheckedState w14:val="2610" w14:font="MS Gothic"/>
          </w14:checkbox>
        </w:sdtPr>
        <w:sdtEndPr/>
        <w:sdtContent>
          <w:r w:rsidR="0030242B" w:rsidRPr="00AC71F8">
            <w:rPr>
              <w:rFonts w:eastAsia="MS Gothic" w:cs="Arial"/>
              <w:color w:val="000000"/>
              <w:lang w:eastAsia="en-GB"/>
            </w:rPr>
            <w:t>☐</w:t>
          </w:r>
        </w:sdtContent>
      </w:sdt>
      <w:r w:rsidR="007255A8" w:rsidRPr="00AC71F8">
        <w:rPr>
          <w:rFonts w:eastAsia="Times New Roman" w:cs="Arial"/>
          <w:color w:val="000000"/>
          <w:lang w:eastAsia="en-GB"/>
        </w:rPr>
        <w:t>Paddle Boarders </w:t>
      </w:r>
    </w:p>
    <w:p w14:paraId="15CA6CD0" w14:textId="77777777" w:rsidR="007255A8" w:rsidRPr="00AC71F8" w:rsidRDefault="00E220ED" w:rsidP="0030242B">
      <w:pPr>
        <w:pStyle w:val="ListParagraph"/>
        <w:spacing w:line="279" w:lineRule="auto"/>
        <w:textAlignment w:val="baseline"/>
        <w:rPr>
          <w:rFonts w:eastAsia="Times New Roman" w:cs="Arial"/>
          <w:lang w:eastAsia="en-GB"/>
        </w:rPr>
      </w:pPr>
      <w:sdt>
        <w:sdtPr>
          <w:rPr>
            <w:rFonts w:eastAsia="Times New Roman" w:cs="Arial"/>
            <w:color w:val="000000"/>
            <w:lang w:eastAsia="en-GB"/>
          </w:rPr>
          <w:id w:val="186177653"/>
          <w14:checkbox>
            <w14:checked w14:val="0"/>
            <w14:checkedState w14:val="2612" w14:font="MS Gothic"/>
            <w14:uncheckedState w14:val="2610" w14:font="MS Gothic"/>
          </w14:checkbox>
        </w:sdtPr>
        <w:sdtEndPr/>
        <w:sdtContent>
          <w:r w:rsidR="0030242B" w:rsidRPr="00AC71F8">
            <w:rPr>
              <w:rFonts w:eastAsia="MS Gothic" w:cs="Arial"/>
              <w:color w:val="000000"/>
              <w:lang w:eastAsia="en-GB"/>
            </w:rPr>
            <w:t>☐</w:t>
          </w:r>
        </w:sdtContent>
      </w:sdt>
      <w:r w:rsidR="007255A8" w:rsidRPr="00AC71F8">
        <w:rPr>
          <w:rFonts w:eastAsia="Times New Roman" w:cs="Arial"/>
          <w:color w:val="000000"/>
          <w:lang w:eastAsia="en-GB"/>
        </w:rPr>
        <w:t>Paddlers (those in the water but not fully submerged) </w:t>
      </w:r>
    </w:p>
    <w:p w14:paraId="4EB9702B" w14:textId="77777777" w:rsidR="007255A8" w:rsidRPr="00AC71F8" w:rsidRDefault="00E220ED" w:rsidP="0030242B">
      <w:pPr>
        <w:pStyle w:val="ListParagraph"/>
        <w:spacing w:line="279" w:lineRule="auto"/>
        <w:textAlignment w:val="baseline"/>
        <w:rPr>
          <w:rFonts w:eastAsia="Times New Roman" w:cs="Arial"/>
          <w:lang w:eastAsia="en-GB"/>
        </w:rPr>
      </w:pPr>
      <w:sdt>
        <w:sdtPr>
          <w:rPr>
            <w:rFonts w:eastAsia="Times New Roman" w:cs="Arial"/>
            <w:color w:val="000000"/>
            <w:lang w:eastAsia="en-GB"/>
          </w:rPr>
          <w:id w:val="1548032519"/>
          <w14:checkbox>
            <w14:checked w14:val="0"/>
            <w14:checkedState w14:val="2612" w14:font="MS Gothic"/>
            <w14:uncheckedState w14:val="2610" w14:font="MS Gothic"/>
          </w14:checkbox>
        </w:sdtPr>
        <w:sdtEndPr/>
        <w:sdtContent>
          <w:r w:rsidR="0030242B" w:rsidRPr="00AC71F8">
            <w:rPr>
              <w:rFonts w:eastAsia="MS Gothic" w:cs="Arial"/>
              <w:color w:val="000000"/>
              <w:lang w:eastAsia="en-GB"/>
            </w:rPr>
            <w:t>☐</w:t>
          </w:r>
        </w:sdtContent>
      </w:sdt>
      <w:r w:rsidR="007255A8" w:rsidRPr="00AC71F8">
        <w:rPr>
          <w:rFonts w:eastAsia="Times New Roman" w:cs="Arial"/>
          <w:color w:val="000000"/>
          <w:lang w:eastAsia="en-GB"/>
        </w:rPr>
        <w:t>Rowers </w:t>
      </w:r>
    </w:p>
    <w:p w14:paraId="4BD524B6" w14:textId="77777777" w:rsidR="007255A8" w:rsidRPr="00AC71F8" w:rsidRDefault="00E220ED" w:rsidP="0030242B">
      <w:pPr>
        <w:pStyle w:val="ListParagraph"/>
        <w:spacing w:line="279" w:lineRule="auto"/>
        <w:textAlignment w:val="baseline"/>
        <w:rPr>
          <w:rFonts w:eastAsia="Times New Roman" w:cs="Arial"/>
          <w:lang w:eastAsia="en-GB"/>
        </w:rPr>
      </w:pPr>
      <w:sdt>
        <w:sdtPr>
          <w:rPr>
            <w:rFonts w:eastAsia="Times New Roman" w:cs="Arial"/>
            <w:color w:val="000000"/>
            <w:lang w:eastAsia="en-GB"/>
          </w:rPr>
          <w:id w:val="1446114753"/>
          <w14:checkbox>
            <w14:checked w14:val="0"/>
            <w14:checkedState w14:val="2612" w14:font="MS Gothic"/>
            <w14:uncheckedState w14:val="2610" w14:font="MS Gothic"/>
          </w14:checkbox>
        </w:sdtPr>
        <w:sdtEndPr/>
        <w:sdtContent>
          <w:r w:rsidR="0030242B" w:rsidRPr="00AC71F8">
            <w:rPr>
              <w:rFonts w:eastAsia="MS Gothic" w:cs="Arial"/>
              <w:color w:val="000000"/>
              <w:lang w:eastAsia="en-GB"/>
            </w:rPr>
            <w:t>☐</w:t>
          </w:r>
        </w:sdtContent>
      </w:sdt>
      <w:r w:rsidR="007255A8" w:rsidRPr="00AC71F8">
        <w:rPr>
          <w:rFonts w:eastAsia="Times New Roman" w:cs="Arial"/>
          <w:color w:val="000000"/>
          <w:lang w:eastAsia="en-GB"/>
        </w:rPr>
        <w:t>Small boat users </w:t>
      </w:r>
    </w:p>
    <w:p w14:paraId="44E54F68" w14:textId="77777777" w:rsidR="007255A8" w:rsidRPr="00AC71F8" w:rsidRDefault="00E220ED" w:rsidP="0030242B">
      <w:pPr>
        <w:pStyle w:val="ListParagraph"/>
        <w:spacing w:line="279" w:lineRule="auto"/>
        <w:textAlignment w:val="baseline"/>
        <w:rPr>
          <w:rFonts w:eastAsia="Times New Roman" w:cs="Arial"/>
          <w:lang w:eastAsia="en-GB"/>
        </w:rPr>
      </w:pPr>
      <w:sdt>
        <w:sdtPr>
          <w:rPr>
            <w:rFonts w:eastAsia="Times New Roman" w:cs="Arial"/>
            <w:color w:val="000000"/>
            <w:lang w:eastAsia="en-GB"/>
          </w:rPr>
          <w:id w:val="-435673079"/>
          <w14:checkbox>
            <w14:checked w14:val="0"/>
            <w14:checkedState w14:val="2612" w14:font="MS Gothic"/>
            <w14:uncheckedState w14:val="2610" w14:font="MS Gothic"/>
          </w14:checkbox>
        </w:sdtPr>
        <w:sdtEndPr/>
        <w:sdtContent>
          <w:r w:rsidR="0030242B" w:rsidRPr="00AC71F8">
            <w:rPr>
              <w:rFonts w:eastAsia="MS Gothic" w:cs="Arial"/>
              <w:color w:val="000000"/>
              <w:lang w:eastAsia="en-GB"/>
            </w:rPr>
            <w:t>☐</w:t>
          </w:r>
        </w:sdtContent>
      </w:sdt>
      <w:r w:rsidR="007255A8" w:rsidRPr="00AC71F8">
        <w:rPr>
          <w:rFonts w:eastAsia="Times New Roman" w:cs="Arial"/>
          <w:color w:val="000000"/>
          <w:lang w:eastAsia="en-GB"/>
        </w:rPr>
        <w:t>Surfers </w:t>
      </w:r>
    </w:p>
    <w:p w14:paraId="0E56F467" w14:textId="77777777" w:rsidR="007255A8" w:rsidRPr="00AC71F8" w:rsidRDefault="00E220ED" w:rsidP="0030242B">
      <w:pPr>
        <w:pStyle w:val="ListParagraph"/>
        <w:spacing w:line="279" w:lineRule="auto"/>
        <w:textAlignment w:val="baseline"/>
        <w:rPr>
          <w:rFonts w:eastAsia="Times New Roman" w:cs="Arial"/>
          <w:lang w:eastAsia="en-GB"/>
        </w:rPr>
      </w:pPr>
      <w:sdt>
        <w:sdtPr>
          <w:rPr>
            <w:rFonts w:eastAsia="Times New Roman" w:cs="Arial"/>
            <w:color w:val="000000"/>
            <w:lang w:eastAsia="en-GB"/>
          </w:rPr>
          <w:id w:val="-1769379529"/>
          <w14:checkbox>
            <w14:checked w14:val="0"/>
            <w14:checkedState w14:val="2612" w14:font="MS Gothic"/>
            <w14:uncheckedState w14:val="2610" w14:font="MS Gothic"/>
          </w14:checkbox>
        </w:sdtPr>
        <w:sdtEndPr/>
        <w:sdtContent>
          <w:r w:rsidR="0030242B" w:rsidRPr="00AC71F8">
            <w:rPr>
              <w:rFonts w:eastAsia="MS Gothic" w:cs="Arial"/>
              <w:color w:val="000000"/>
              <w:lang w:eastAsia="en-GB"/>
            </w:rPr>
            <w:t>☐</w:t>
          </w:r>
        </w:sdtContent>
      </w:sdt>
      <w:r w:rsidR="007255A8" w:rsidRPr="00AC71F8">
        <w:rPr>
          <w:rFonts w:eastAsia="Times New Roman" w:cs="Arial"/>
          <w:color w:val="000000"/>
          <w:lang w:eastAsia="en-GB"/>
        </w:rPr>
        <w:t>Swimmers </w:t>
      </w:r>
    </w:p>
    <w:p w14:paraId="7588C9CB" w14:textId="77777777" w:rsidR="007255A8" w:rsidRPr="00AC71F8" w:rsidRDefault="00E220ED" w:rsidP="0030242B">
      <w:pPr>
        <w:pStyle w:val="ListParagraph"/>
        <w:spacing w:line="279" w:lineRule="auto"/>
        <w:textAlignment w:val="baseline"/>
        <w:rPr>
          <w:rFonts w:eastAsia="Times New Roman" w:cs="Arial"/>
          <w:color w:val="000000"/>
          <w:lang w:eastAsia="en-GB"/>
        </w:rPr>
      </w:pPr>
      <w:sdt>
        <w:sdtPr>
          <w:rPr>
            <w:rFonts w:eastAsia="Times New Roman" w:cs="Arial"/>
            <w:color w:val="000000"/>
            <w:lang w:eastAsia="en-GB"/>
          </w:rPr>
          <w:id w:val="2142301309"/>
          <w14:checkbox>
            <w14:checked w14:val="0"/>
            <w14:checkedState w14:val="2612" w14:font="MS Gothic"/>
            <w14:uncheckedState w14:val="2610" w14:font="MS Gothic"/>
          </w14:checkbox>
        </w:sdtPr>
        <w:sdtEndPr/>
        <w:sdtContent>
          <w:r w:rsidR="0030242B" w:rsidRPr="00AC71F8">
            <w:rPr>
              <w:rFonts w:eastAsia="MS Gothic" w:cs="Arial"/>
              <w:color w:val="000000"/>
              <w:lang w:eastAsia="en-GB"/>
            </w:rPr>
            <w:t>☐</w:t>
          </w:r>
        </w:sdtContent>
      </w:sdt>
      <w:r w:rsidR="007255A8" w:rsidRPr="00AC71F8">
        <w:rPr>
          <w:rFonts w:eastAsia="Times New Roman" w:cs="Arial"/>
          <w:color w:val="000000"/>
          <w:lang w:eastAsia="en-GB"/>
        </w:rPr>
        <w:t>Wind Surfers </w:t>
      </w:r>
    </w:p>
    <w:p w14:paraId="187F57B8" w14:textId="77777777" w:rsidR="0030242B" w:rsidRPr="00AC71F8" w:rsidRDefault="0030242B" w:rsidP="0030242B">
      <w:pPr>
        <w:pStyle w:val="ListParagraph"/>
        <w:spacing w:line="279" w:lineRule="auto"/>
        <w:textAlignment w:val="baseline"/>
        <w:rPr>
          <w:rFonts w:eastAsia="Times New Roman" w:cs="Arial"/>
          <w:lang w:eastAsia="en-GB"/>
        </w:rPr>
      </w:pPr>
    </w:p>
    <w:p w14:paraId="13A1CFDB" w14:textId="77777777" w:rsidR="007255A8" w:rsidRPr="00AC71F8" w:rsidRDefault="00E220ED" w:rsidP="0030242B">
      <w:pPr>
        <w:pStyle w:val="ListParagraph"/>
        <w:spacing w:line="279" w:lineRule="auto"/>
        <w:textAlignment w:val="baseline"/>
        <w:rPr>
          <w:rFonts w:eastAsia="Times New Roman" w:cs="Arial"/>
          <w:color w:val="000000"/>
          <w:lang w:eastAsia="en-GB"/>
        </w:rPr>
      </w:pPr>
      <w:sdt>
        <w:sdtPr>
          <w:rPr>
            <w:rFonts w:eastAsia="Times New Roman" w:cs="Arial"/>
            <w:color w:val="000000"/>
            <w:lang w:eastAsia="en-GB"/>
          </w:rPr>
          <w:id w:val="1143536290"/>
          <w14:checkbox>
            <w14:checked w14:val="0"/>
            <w14:checkedState w14:val="2612" w14:font="MS Gothic"/>
            <w14:uncheckedState w14:val="2610" w14:font="MS Gothic"/>
          </w14:checkbox>
        </w:sdtPr>
        <w:sdtEndPr/>
        <w:sdtContent>
          <w:r w:rsidR="00413BA1" w:rsidRPr="00AC71F8">
            <w:rPr>
              <w:rFonts w:ascii="MS Gothic" w:eastAsia="MS Gothic" w:hAnsi="MS Gothic" w:cs="Arial" w:hint="eastAsia"/>
              <w:color w:val="000000"/>
              <w:lang w:eastAsia="en-GB"/>
            </w:rPr>
            <w:t>☐</w:t>
          </w:r>
        </w:sdtContent>
      </w:sdt>
      <w:r w:rsidR="007255A8" w:rsidRPr="00AC71F8">
        <w:rPr>
          <w:rFonts w:eastAsia="Times New Roman" w:cs="Arial"/>
          <w:color w:val="000000"/>
          <w:lang w:eastAsia="en-GB"/>
        </w:rPr>
        <w:t>Other (please specify) </w:t>
      </w:r>
    </w:p>
    <w:p w14:paraId="411FC9BB" w14:textId="6FD2DD03" w:rsidR="007255A8" w:rsidRPr="00AC71F8" w:rsidRDefault="00875448" w:rsidP="00875448">
      <w:pPr>
        <w:spacing w:line="259" w:lineRule="auto"/>
        <w:rPr>
          <w:rFonts w:eastAsia="Arial" w:cs="Arial"/>
          <w:i/>
          <w:iCs/>
          <w:color w:val="000000" w:themeColor="text1"/>
        </w:rPr>
      </w:pPr>
      <w:r w:rsidRPr="00AC71F8">
        <w:rPr>
          <w:rFonts w:eastAsia="Times New Roman" w:cs="Arial"/>
          <w:i/>
          <w:iCs/>
          <w:noProof/>
          <w:kern w:val="0"/>
          <w:lang w:eastAsia="en-GB"/>
          <w14:ligatures w14:val="none"/>
        </w:rPr>
        <mc:AlternateContent>
          <mc:Choice Requires="wps">
            <w:drawing>
              <wp:anchor distT="45720" distB="45720" distL="114300" distR="114300" simplePos="0" relativeHeight="251658253" behindDoc="0" locked="0" layoutInCell="1" allowOverlap="1" wp14:anchorId="67FABC21" wp14:editId="1130809A">
                <wp:simplePos x="0" y="0"/>
                <wp:positionH relativeFrom="margin">
                  <wp:align>left</wp:align>
                </wp:positionH>
                <wp:positionV relativeFrom="paragraph">
                  <wp:posOffset>263645</wp:posOffset>
                </wp:positionV>
                <wp:extent cx="5911850" cy="464820"/>
                <wp:effectExtent l="0" t="0" r="12700" b="11430"/>
                <wp:wrapSquare wrapText="bothSides"/>
                <wp:docPr id="1229798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465128"/>
                        </a:xfrm>
                        <a:prstGeom prst="rect">
                          <a:avLst/>
                        </a:prstGeom>
                        <a:solidFill>
                          <a:srgbClr val="FFFFFF"/>
                        </a:solidFill>
                        <a:ln w="9525">
                          <a:solidFill>
                            <a:srgbClr val="000000"/>
                          </a:solidFill>
                          <a:miter lim="800000"/>
                          <a:headEnd/>
                          <a:tailEnd/>
                        </a:ln>
                      </wps:spPr>
                      <wps:txbx>
                        <w:txbxContent>
                          <w:p w14:paraId="3BE3EC2A" w14:textId="77777777" w:rsidR="00875448" w:rsidRPr="00414F18" w:rsidRDefault="00413BA1" w:rsidP="00875448">
                            <w:pPr>
                              <w:rPr>
                                <w:sz w:val="22"/>
                                <w:szCs w:val="22"/>
                              </w:rPr>
                            </w:pPr>
                            <w:r w:rsidRPr="00414F18">
                              <w:rPr>
                                <w:sz w:val="22"/>
                                <w:szCs w:val="22"/>
                              </w:rPr>
                              <w:t xml:space="preserve">We do not believe it is appropriate to </w:t>
                            </w:r>
                            <w:r w:rsidR="00564DC4" w:rsidRPr="00414F18">
                              <w:rPr>
                                <w:sz w:val="22"/>
                                <w:szCs w:val="22"/>
                              </w:rPr>
                              <w:t>widen the definition of “bather” in this regulation, see Q32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ABC21" id="_x0000_s1041" type="#_x0000_t202" style="position:absolute;margin-left:0;margin-top:20.75pt;width:465.5pt;height:36.6pt;z-index:25165825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">
                <v:textbox>
                  <w:txbxContent>
                    <w:p w14:paraId="3BE3EC2A" w14:textId="77777777" w:rsidR="00875448" w:rsidRPr="00414F18" w:rsidRDefault="00413BA1" w:rsidP="00875448">
                      <w:pPr>
                        <w:rPr>
                          <w:sz w:val="22"/>
                          <w:szCs w:val="22"/>
                        </w:rPr>
                      </w:pPr>
                      <w:r w:rsidRPr="00414F18">
                        <w:rPr>
                          <w:sz w:val="22"/>
                          <w:szCs w:val="22"/>
                        </w:rPr>
                        <w:t xml:space="preserve">We do not believe it is appropriate to </w:t>
                      </w:r>
                      <w:r w:rsidR="00564DC4" w:rsidRPr="00414F18">
                        <w:rPr>
                          <w:sz w:val="22"/>
                          <w:szCs w:val="22"/>
                        </w:rPr>
                        <w:t>widen the definition of “bather” in this regulation, see Q32 below.</w:t>
                      </w:r>
                    </w:p>
                  </w:txbxContent>
                </v:textbox>
                <w10:wrap type="square" anchorx="margin"/>
              </v:shape>
            </w:pict>
          </mc:Fallback>
        </mc:AlternateContent>
      </w:r>
      <w:r w:rsidRPr="00AC71F8">
        <w:rPr>
          <w:rFonts w:eastAsia="Arial" w:cs="Arial"/>
          <w:i/>
          <w:iCs/>
          <w:color w:val="000000" w:themeColor="text1"/>
        </w:rPr>
        <w:t>If you clicked other, please specify below</w:t>
      </w:r>
    </w:p>
    <w:p w14:paraId="54738AF4" w14:textId="77777777" w:rsidR="007255A8" w:rsidRPr="00AC71F8" w:rsidRDefault="007255A8" w:rsidP="007255A8">
      <w:pPr>
        <w:ind w:left="1080"/>
        <w:textAlignment w:val="baseline"/>
        <w:rPr>
          <w:rFonts w:eastAsia="Times New Roman" w:cs="Arial"/>
          <w:lang w:eastAsia="en-GB"/>
        </w:rPr>
      </w:pPr>
    </w:p>
    <w:p w14:paraId="5BE1149B" w14:textId="77777777" w:rsidR="00875448" w:rsidRPr="00AC71F8" w:rsidRDefault="007255A8" w:rsidP="00875448">
      <w:pPr>
        <w:textAlignment w:val="baseline"/>
        <w:rPr>
          <w:rFonts w:eastAsia="Times New Roman" w:cs="Segoe UI"/>
          <w:sz w:val="18"/>
          <w:szCs w:val="18"/>
          <w:lang w:eastAsia="en-GB"/>
        </w:rPr>
      </w:pPr>
      <w:r w:rsidRPr="00AC71F8">
        <w:rPr>
          <w:rFonts w:eastAsia="Times New Roman" w:cs="Arial"/>
          <w:b/>
          <w:bCs/>
          <w:color w:val="000000"/>
          <w:lang w:eastAsia="en-GB"/>
        </w:rPr>
        <w:t>Q30.</w:t>
      </w:r>
      <w:r w:rsidRPr="00AC71F8">
        <w:rPr>
          <w:rFonts w:eastAsia="Times New Roman" w:cs="Arial"/>
          <w:color w:val="000000"/>
          <w:lang w:eastAsia="en-GB"/>
        </w:rPr>
        <w:t xml:space="preserve"> To what extent do you agree or disagree that the government should pursue wider reform of the Bathing Water Regulations 2013 for England and Wales to include the use of multiple monitoring points at bathing water sites? </w:t>
      </w:r>
      <w:r w:rsidR="00875448" w:rsidRPr="00AC71F8">
        <w:rPr>
          <w:rFonts w:eastAsia="Arial" w:cs="Arial"/>
          <w:i/>
          <w:iCs/>
          <w:color w:val="C00000"/>
        </w:rPr>
        <w:t xml:space="preserve">(required) </w:t>
      </w:r>
      <w:r w:rsidR="00875448" w:rsidRPr="00AC71F8">
        <w:rPr>
          <w:rFonts w:eastAsia="Arial" w:cs="Arial"/>
          <w:i/>
          <w:iCs/>
          <w:color w:val="000000" w:themeColor="text1"/>
        </w:rPr>
        <w:t>Please check one below</w:t>
      </w:r>
    </w:p>
    <w:p w14:paraId="406F8D07" w14:textId="77777777" w:rsidR="00875448" w:rsidRPr="00AC71F8" w:rsidRDefault="00E220ED" w:rsidP="00875448">
      <w:pPr>
        <w:pStyle w:val="ListParagraph"/>
        <w:spacing w:line="279" w:lineRule="auto"/>
        <w:textAlignment w:val="baseline"/>
        <w:rPr>
          <w:rFonts w:eastAsia="Times New Roman" w:cs="Arial"/>
          <w:lang w:eastAsia="en-GB"/>
        </w:rPr>
      </w:pPr>
      <w:sdt>
        <w:sdtPr>
          <w:rPr>
            <w:rFonts w:eastAsia="Times New Roman" w:cs="Arial"/>
            <w:color w:val="000000"/>
            <w:lang w:eastAsia="en-GB"/>
          </w:rPr>
          <w:id w:val="-877308413"/>
          <w14:checkbox>
            <w14:checked w14:val="0"/>
            <w14:checkedState w14:val="2612" w14:font="MS Gothic"/>
            <w14:uncheckedState w14:val="2610" w14:font="MS Gothic"/>
          </w14:checkbox>
        </w:sdtPr>
        <w:sdtEndPr/>
        <w:sdtContent>
          <w:r w:rsidR="00875448" w:rsidRPr="00AC71F8">
            <w:rPr>
              <w:rFonts w:eastAsia="MS Gothic" w:cs="Arial"/>
              <w:color w:val="000000"/>
              <w:lang w:eastAsia="en-GB"/>
            </w:rPr>
            <w:t>☐</w:t>
          </w:r>
        </w:sdtContent>
      </w:sdt>
      <w:r w:rsidR="00875448" w:rsidRPr="00AC71F8">
        <w:rPr>
          <w:rFonts w:eastAsia="Times New Roman" w:cs="Arial"/>
          <w:color w:val="000000"/>
          <w:lang w:eastAsia="en-GB"/>
        </w:rPr>
        <w:t>Strongly agree </w:t>
      </w:r>
    </w:p>
    <w:p w14:paraId="6562AEF6" w14:textId="77777777" w:rsidR="00875448" w:rsidRPr="00AC71F8" w:rsidRDefault="00E220ED" w:rsidP="00875448">
      <w:pPr>
        <w:pStyle w:val="ListParagraph"/>
        <w:spacing w:line="279" w:lineRule="auto"/>
        <w:textAlignment w:val="baseline"/>
        <w:rPr>
          <w:rFonts w:eastAsia="Times New Roman" w:cs="Arial"/>
          <w:lang w:eastAsia="en-GB"/>
        </w:rPr>
      </w:pPr>
      <w:sdt>
        <w:sdtPr>
          <w:rPr>
            <w:rFonts w:eastAsia="Times New Roman" w:cs="Arial"/>
            <w:color w:val="000000"/>
            <w:lang w:eastAsia="en-GB"/>
          </w:rPr>
          <w:id w:val="166979502"/>
          <w14:checkbox>
            <w14:checked w14:val="1"/>
            <w14:checkedState w14:val="2612" w14:font="MS Gothic"/>
            <w14:uncheckedState w14:val="2610" w14:font="MS Gothic"/>
          </w14:checkbox>
        </w:sdtPr>
        <w:sdtEndPr/>
        <w:sdtContent>
          <w:r w:rsidR="00564DC4" w:rsidRPr="00AC71F8">
            <w:rPr>
              <w:rFonts w:ascii="MS Gothic" w:eastAsia="MS Gothic" w:hAnsi="MS Gothic" w:cs="Arial" w:hint="eastAsia"/>
              <w:color w:val="000000"/>
              <w:lang w:eastAsia="en-GB"/>
            </w:rPr>
            <w:t>☒</w:t>
          </w:r>
        </w:sdtContent>
      </w:sdt>
      <w:r w:rsidR="00875448" w:rsidRPr="00AC71F8">
        <w:rPr>
          <w:rFonts w:eastAsia="Times New Roman" w:cs="Arial"/>
          <w:color w:val="000000"/>
          <w:lang w:eastAsia="en-GB"/>
        </w:rPr>
        <w:t>Agree </w:t>
      </w:r>
    </w:p>
    <w:p w14:paraId="7306633C" w14:textId="77777777" w:rsidR="00875448" w:rsidRPr="00AC71F8" w:rsidRDefault="00E220ED" w:rsidP="00875448">
      <w:pPr>
        <w:pStyle w:val="ListParagraph"/>
        <w:spacing w:line="279" w:lineRule="auto"/>
        <w:textAlignment w:val="baseline"/>
        <w:rPr>
          <w:rFonts w:eastAsia="Times New Roman" w:cs="Arial"/>
          <w:lang w:eastAsia="en-GB"/>
        </w:rPr>
      </w:pPr>
      <w:sdt>
        <w:sdtPr>
          <w:rPr>
            <w:rFonts w:eastAsia="Times New Roman" w:cs="Arial"/>
            <w:color w:val="000000"/>
            <w:lang w:eastAsia="en-GB"/>
          </w:rPr>
          <w:id w:val="1820997290"/>
          <w14:checkbox>
            <w14:checked w14:val="0"/>
            <w14:checkedState w14:val="2612" w14:font="MS Gothic"/>
            <w14:uncheckedState w14:val="2610" w14:font="MS Gothic"/>
          </w14:checkbox>
        </w:sdtPr>
        <w:sdtEndPr/>
        <w:sdtContent>
          <w:r w:rsidR="00875448" w:rsidRPr="00AC71F8">
            <w:rPr>
              <w:rFonts w:eastAsia="MS Gothic" w:cs="Arial"/>
              <w:color w:val="000000"/>
              <w:lang w:eastAsia="en-GB"/>
            </w:rPr>
            <w:t>☐</w:t>
          </w:r>
        </w:sdtContent>
      </w:sdt>
      <w:r w:rsidR="00875448" w:rsidRPr="00AC71F8">
        <w:rPr>
          <w:rFonts w:eastAsia="Times New Roman" w:cs="Arial"/>
          <w:color w:val="000000"/>
          <w:lang w:eastAsia="en-GB"/>
        </w:rPr>
        <w:t>Neither agree nor disagree </w:t>
      </w:r>
    </w:p>
    <w:p w14:paraId="4C413AC7" w14:textId="77777777" w:rsidR="00875448" w:rsidRPr="00AC71F8" w:rsidRDefault="00E220ED" w:rsidP="00875448">
      <w:pPr>
        <w:pStyle w:val="ListParagraph"/>
        <w:spacing w:line="279" w:lineRule="auto"/>
        <w:textAlignment w:val="baseline"/>
        <w:rPr>
          <w:rFonts w:eastAsia="Times New Roman" w:cs="Arial"/>
          <w:lang w:eastAsia="en-GB"/>
        </w:rPr>
      </w:pPr>
      <w:sdt>
        <w:sdtPr>
          <w:rPr>
            <w:rFonts w:eastAsia="Times New Roman" w:cs="Arial"/>
            <w:color w:val="000000"/>
            <w:lang w:eastAsia="en-GB"/>
          </w:rPr>
          <w:id w:val="1943341355"/>
          <w14:checkbox>
            <w14:checked w14:val="0"/>
            <w14:checkedState w14:val="2612" w14:font="MS Gothic"/>
            <w14:uncheckedState w14:val="2610" w14:font="MS Gothic"/>
          </w14:checkbox>
        </w:sdtPr>
        <w:sdtEndPr/>
        <w:sdtContent>
          <w:r w:rsidR="00875448" w:rsidRPr="00AC71F8">
            <w:rPr>
              <w:rFonts w:eastAsia="MS Gothic" w:cs="Arial"/>
              <w:color w:val="000000"/>
              <w:lang w:eastAsia="en-GB"/>
            </w:rPr>
            <w:t>☐</w:t>
          </w:r>
        </w:sdtContent>
      </w:sdt>
      <w:r w:rsidR="00875448" w:rsidRPr="00AC71F8">
        <w:rPr>
          <w:rFonts w:eastAsia="Times New Roman" w:cs="Arial"/>
          <w:color w:val="000000"/>
          <w:lang w:eastAsia="en-GB"/>
        </w:rPr>
        <w:t>Disagree </w:t>
      </w:r>
    </w:p>
    <w:p w14:paraId="69EE21F3" w14:textId="77777777" w:rsidR="00875448" w:rsidRPr="00AC71F8" w:rsidRDefault="00E220ED" w:rsidP="00875448">
      <w:pPr>
        <w:pStyle w:val="ListParagraph"/>
        <w:spacing w:line="279" w:lineRule="auto"/>
        <w:textAlignment w:val="baseline"/>
        <w:rPr>
          <w:rFonts w:eastAsia="Times New Roman" w:cs="Arial"/>
          <w:lang w:eastAsia="en-GB"/>
        </w:rPr>
      </w:pPr>
      <w:sdt>
        <w:sdtPr>
          <w:rPr>
            <w:rFonts w:eastAsia="Times New Roman" w:cs="Arial"/>
            <w:color w:val="000000"/>
            <w:lang w:eastAsia="en-GB"/>
          </w:rPr>
          <w:id w:val="65696599"/>
          <w14:checkbox>
            <w14:checked w14:val="0"/>
            <w14:checkedState w14:val="2612" w14:font="MS Gothic"/>
            <w14:uncheckedState w14:val="2610" w14:font="MS Gothic"/>
          </w14:checkbox>
        </w:sdtPr>
        <w:sdtEndPr/>
        <w:sdtContent>
          <w:r w:rsidR="00875448" w:rsidRPr="00AC71F8">
            <w:rPr>
              <w:rFonts w:eastAsia="MS Gothic" w:cs="Arial"/>
              <w:color w:val="000000"/>
              <w:lang w:eastAsia="en-GB"/>
            </w:rPr>
            <w:t>☐</w:t>
          </w:r>
        </w:sdtContent>
      </w:sdt>
      <w:r w:rsidR="00875448" w:rsidRPr="00AC71F8">
        <w:rPr>
          <w:rFonts w:eastAsia="Times New Roman" w:cs="Arial"/>
          <w:color w:val="000000"/>
          <w:lang w:eastAsia="en-GB"/>
        </w:rPr>
        <w:t>Strongly disagree</w:t>
      </w:r>
    </w:p>
    <w:p w14:paraId="20CAFF1D" w14:textId="77777777" w:rsidR="00875448" w:rsidRPr="00AC71F8" w:rsidRDefault="00E220ED" w:rsidP="00875448">
      <w:pPr>
        <w:pStyle w:val="ListParagraph"/>
        <w:spacing w:line="279" w:lineRule="auto"/>
        <w:textAlignment w:val="baseline"/>
        <w:rPr>
          <w:rFonts w:eastAsia="Times New Roman" w:cs="Arial"/>
          <w:lang w:eastAsia="en-GB"/>
        </w:rPr>
      </w:pPr>
      <w:sdt>
        <w:sdtPr>
          <w:rPr>
            <w:rFonts w:eastAsia="Times New Roman" w:cs="Arial"/>
            <w:color w:val="000000"/>
            <w:lang w:eastAsia="en-GB"/>
          </w:rPr>
          <w:id w:val="618575958"/>
          <w14:checkbox>
            <w14:checked w14:val="0"/>
            <w14:checkedState w14:val="2612" w14:font="MS Gothic"/>
            <w14:uncheckedState w14:val="2610" w14:font="MS Gothic"/>
          </w14:checkbox>
        </w:sdtPr>
        <w:sdtEndPr/>
        <w:sdtContent>
          <w:r w:rsidR="00875448" w:rsidRPr="00AC71F8">
            <w:rPr>
              <w:rFonts w:eastAsia="MS Gothic" w:cs="Arial"/>
              <w:color w:val="000000"/>
              <w:lang w:eastAsia="en-GB"/>
            </w:rPr>
            <w:t>☐</w:t>
          </w:r>
        </w:sdtContent>
      </w:sdt>
      <w:r w:rsidR="00875448" w:rsidRPr="00AC71F8">
        <w:rPr>
          <w:rFonts w:eastAsia="Times New Roman" w:cs="Arial"/>
          <w:color w:val="000000"/>
          <w:lang w:eastAsia="en-GB"/>
        </w:rPr>
        <w:t>Don’t know  </w:t>
      </w:r>
    </w:p>
    <w:p w14:paraId="46ABBD8F" w14:textId="77777777" w:rsidR="007255A8" w:rsidRPr="00AC71F8" w:rsidRDefault="007255A8" w:rsidP="00875448">
      <w:pPr>
        <w:textAlignment w:val="baseline"/>
        <w:rPr>
          <w:rFonts w:eastAsia="Times New Roman" w:cs="Arial"/>
          <w:lang w:eastAsia="en-GB"/>
        </w:rPr>
      </w:pPr>
    </w:p>
    <w:p w14:paraId="3C50E4F4" w14:textId="77777777" w:rsidR="007255A8" w:rsidRPr="00AC71F8" w:rsidRDefault="00875448" w:rsidP="00875448">
      <w:pPr>
        <w:textAlignment w:val="baseline"/>
        <w:rPr>
          <w:rFonts w:eastAsia="Times New Roman" w:cs="Segoe UI"/>
          <w:sz w:val="18"/>
          <w:szCs w:val="18"/>
          <w:lang w:eastAsia="en-GB"/>
        </w:rPr>
      </w:pPr>
      <w:r w:rsidRPr="00AC71F8">
        <w:rPr>
          <w:rFonts w:eastAsia="Times New Roman" w:cs="Arial"/>
          <w:i/>
          <w:iCs/>
          <w:noProof/>
          <w:kern w:val="0"/>
          <w:lang w:eastAsia="en-GB"/>
          <w14:ligatures w14:val="none"/>
        </w:rPr>
        <mc:AlternateContent>
          <mc:Choice Requires="wps">
            <w:drawing>
              <wp:anchor distT="45720" distB="45720" distL="114300" distR="114300" simplePos="0" relativeHeight="251658254" behindDoc="0" locked="0" layoutInCell="1" allowOverlap="1" wp14:anchorId="331D9FD3" wp14:editId="7CEAE8E5">
                <wp:simplePos x="0" y="0"/>
                <wp:positionH relativeFrom="margin">
                  <wp:align>left</wp:align>
                </wp:positionH>
                <wp:positionV relativeFrom="paragraph">
                  <wp:posOffset>486354</wp:posOffset>
                </wp:positionV>
                <wp:extent cx="5911850" cy="950595"/>
                <wp:effectExtent l="0" t="0" r="12700" b="20955"/>
                <wp:wrapSquare wrapText="bothSides"/>
                <wp:docPr id="6254334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950595"/>
                        </a:xfrm>
                        <a:prstGeom prst="rect">
                          <a:avLst/>
                        </a:prstGeom>
                        <a:solidFill>
                          <a:srgbClr val="FFFFFF"/>
                        </a:solidFill>
                        <a:ln w="9525">
                          <a:solidFill>
                            <a:srgbClr val="000000"/>
                          </a:solidFill>
                          <a:miter lim="800000"/>
                          <a:headEnd/>
                          <a:tailEnd/>
                        </a:ln>
                      </wps:spPr>
                      <wps:txbx>
                        <w:txbxContent>
                          <w:p w14:paraId="06BBA33E" w14:textId="77777777" w:rsidR="00875448" w:rsidRDefault="00875448" w:rsidP="008754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D9FD3" id="_x0000_s1042" type="#_x0000_t202" style="position:absolute;margin-left:0;margin-top:38.3pt;width:465.5pt;height:74.85pt;z-index:25165825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">
                <v:textbox>
                  <w:txbxContent>
                    <w:p w14:paraId="06BBA33E" w14:textId="77777777" w:rsidR="00875448" w:rsidRDefault="00875448" w:rsidP="00875448"/>
                  </w:txbxContent>
                </v:textbox>
                <w10:wrap type="square" anchorx="margin"/>
              </v:shape>
            </w:pict>
          </mc:Fallback>
        </mc:AlternateContent>
      </w:r>
      <w:r w:rsidR="007255A8" w:rsidRPr="00AC71F8">
        <w:rPr>
          <w:rFonts w:eastAsia="Times New Roman" w:cs="Arial"/>
          <w:b/>
          <w:bCs/>
          <w:color w:val="000000"/>
          <w:lang w:eastAsia="en-GB"/>
        </w:rPr>
        <w:t>Q31.</w:t>
      </w:r>
      <w:r w:rsidR="007255A8" w:rsidRPr="00AC71F8">
        <w:rPr>
          <w:rFonts w:eastAsia="Times New Roman" w:cs="Arial"/>
          <w:color w:val="000000"/>
          <w:lang w:eastAsia="en-GB"/>
        </w:rPr>
        <w:t xml:space="preserve"> Please indicate a reason for your answer</w:t>
      </w:r>
      <w:r w:rsidRPr="00AC71F8">
        <w:rPr>
          <w:rFonts w:eastAsia="Times New Roman" w:cs="Arial"/>
          <w:color w:val="000000"/>
          <w:lang w:eastAsia="en-GB"/>
        </w:rPr>
        <w:t xml:space="preserve"> </w:t>
      </w:r>
      <w:r w:rsidRPr="00AC71F8">
        <w:rPr>
          <w:rFonts w:eastAsia="Arial" w:cs="Arial"/>
          <w:i/>
          <w:iCs/>
        </w:rPr>
        <w:t xml:space="preserve">(not required) </w:t>
      </w:r>
      <w:r w:rsidRPr="00AC71F8">
        <w:rPr>
          <w:rFonts w:eastAsia="Arial" w:cs="Arial"/>
          <w:i/>
          <w:iCs/>
          <w:color w:val="C00000"/>
        </w:rPr>
        <w:tab/>
      </w:r>
      <w:r w:rsidRPr="00AC71F8">
        <w:rPr>
          <w:rFonts w:eastAsia="Arial" w:cs="Arial"/>
          <w:i/>
          <w:iCs/>
          <w:color w:val="000000" w:themeColor="text1"/>
        </w:rPr>
        <w:tab/>
      </w:r>
      <w:r w:rsidR="008A26B7" w:rsidRPr="00AC71F8">
        <w:rPr>
          <w:rFonts w:eastAsia="Arial" w:cs="Arial"/>
          <w:i/>
          <w:iCs/>
          <w:color w:val="000000" w:themeColor="text1"/>
        </w:rPr>
        <w:tab/>
      </w:r>
      <w:r w:rsidRPr="00AC71F8">
        <w:rPr>
          <w:rFonts w:eastAsia="Arial" w:cs="Arial"/>
          <w:i/>
          <w:iCs/>
          <w:color w:val="000000" w:themeColor="text1"/>
        </w:rPr>
        <w:tab/>
        <w:t xml:space="preserve">   Please type below</w:t>
      </w:r>
      <w:r w:rsidRPr="00AC71F8">
        <w:rPr>
          <w:rFonts w:eastAsia="Times New Roman" w:cs="Arial"/>
          <w:color w:val="000000"/>
          <w:lang w:eastAsia="en-GB"/>
        </w:rPr>
        <w:t>  </w:t>
      </w:r>
    </w:p>
    <w:p w14:paraId="5C8C6B09" w14:textId="77777777" w:rsidR="00875448" w:rsidRPr="00AC71F8" w:rsidRDefault="00875448" w:rsidP="007255A8">
      <w:pPr>
        <w:textAlignment w:val="baseline"/>
        <w:rPr>
          <w:rFonts w:eastAsia="Times New Roman" w:cs="Arial"/>
          <w:b/>
          <w:bCs/>
          <w:lang w:eastAsia="en-GB"/>
        </w:rPr>
      </w:pPr>
    </w:p>
    <w:p w14:paraId="41A489A0" w14:textId="77777777" w:rsidR="007255A8" w:rsidRPr="00AC71F8" w:rsidRDefault="007255A8" w:rsidP="007255A8">
      <w:pPr>
        <w:textAlignment w:val="baseline"/>
        <w:rPr>
          <w:rFonts w:eastAsia="Times New Roman" w:cs="Arial"/>
          <w:lang w:eastAsia="en-GB"/>
        </w:rPr>
      </w:pPr>
      <w:r w:rsidRPr="00AC71F8">
        <w:rPr>
          <w:rFonts w:eastAsia="Times New Roman" w:cs="Arial"/>
          <w:b/>
          <w:bCs/>
          <w:lang w:eastAsia="en-GB"/>
        </w:rPr>
        <w:lastRenderedPageBreak/>
        <w:t>Q32.</w:t>
      </w:r>
      <w:r w:rsidRPr="00AC71F8">
        <w:rPr>
          <w:rFonts w:eastAsia="Times New Roman" w:cs="Arial"/>
          <w:lang w:eastAsia="en-GB"/>
        </w:rPr>
        <w:t xml:space="preserve"> Please provide links to any relevant evidence that you have used to inform your views for this consultation. If there’s anything else you’d like us to know or consider please add it here.</w:t>
      </w:r>
      <w:r w:rsidR="007170E0" w:rsidRPr="00AC71F8">
        <w:rPr>
          <w:rFonts w:eastAsia="Arial" w:cs="Arial"/>
          <w:i/>
          <w:iCs/>
        </w:rPr>
        <w:t xml:space="preserve"> (not required) </w:t>
      </w:r>
      <w:r w:rsidR="007170E0" w:rsidRPr="00AC71F8">
        <w:rPr>
          <w:rFonts w:eastAsia="Arial" w:cs="Arial"/>
          <w:i/>
          <w:iCs/>
          <w:color w:val="C00000"/>
        </w:rPr>
        <w:tab/>
      </w:r>
    </w:p>
    <w:p w14:paraId="6FDBED67" w14:textId="77777777" w:rsidR="007255A8" w:rsidRPr="00AC71F8" w:rsidRDefault="007255A8" w:rsidP="007255A8">
      <w:pPr>
        <w:textAlignment w:val="baseline"/>
        <w:rPr>
          <w:rFonts w:eastAsia="Times New Roman" w:cs="Arial"/>
          <w:lang w:eastAsia="en-GB"/>
        </w:rPr>
      </w:pPr>
      <w:r w:rsidRPr="00AC71F8">
        <w:rPr>
          <w:rFonts w:eastAsia="Times New Roman" w:cs="Arial"/>
          <w:lang w:eastAsia="en-GB"/>
        </w:rPr>
        <w:t>We’re particularly interested in information around:</w:t>
      </w:r>
    </w:p>
    <w:p w14:paraId="1C2A21CD" w14:textId="77777777" w:rsidR="007255A8" w:rsidRPr="00AC71F8" w:rsidRDefault="007255A8" w:rsidP="009D5B78">
      <w:pPr>
        <w:pStyle w:val="ListParagraph"/>
        <w:numPr>
          <w:ilvl w:val="0"/>
          <w:numId w:val="1"/>
        </w:numPr>
        <w:spacing w:line="279" w:lineRule="auto"/>
        <w:textAlignment w:val="baseline"/>
        <w:rPr>
          <w:rFonts w:eastAsia="Times New Roman" w:cs="Arial"/>
          <w:lang w:eastAsia="en-GB"/>
        </w:rPr>
      </w:pPr>
      <w:r w:rsidRPr="00AC71F8">
        <w:rPr>
          <w:rFonts w:eastAsia="Times New Roman" w:cs="Arial"/>
          <w:lang w:eastAsia="en-GB"/>
        </w:rPr>
        <w:t xml:space="preserve">The use of multiple monitoring points </w:t>
      </w:r>
    </w:p>
    <w:p w14:paraId="08965BCD" w14:textId="77777777" w:rsidR="000A4842" w:rsidRPr="00AC71F8" w:rsidRDefault="007255A8" w:rsidP="00954259">
      <w:pPr>
        <w:pStyle w:val="ListParagraph"/>
        <w:numPr>
          <w:ilvl w:val="0"/>
          <w:numId w:val="1"/>
        </w:numPr>
        <w:spacing w:line="279" w:lineRule="auto"/>
        <w:textAlignment w:val="baseline"/>
        <w:rPr>
          <w:rFonts w:eastAsia="Times New Roman" w:cs="Arial"/>
          <w:lang w:eastAsia="en-GB"/>
        </w:rPr>
      </w:pPr>
      <w:r w:rsidRPr="00AC71F8">
        <w:rPr>
          <w:rFonts w:eastAsia="Times New Roman" w:cs="Arial"/>
          <w:lang w:eastAsia="en-GB"/>
        </w:rPr>
        <w:t>Widening the definition of bathers at bathing water sites.</w:t>
      </w:r>
    </w:p>
    <w:p w14:paraId="4DD178C4" w14:textId="47E38252" w:rsidR="463E4CB2" w:rsidRPr="00AC71F8" w:rsidRDefault="463E4CB2" w:rsidP="57BF6D81">
      <w:pPr>
        <w:pStyle w:val="ListParagraph"/>
        <w:spacing w:line="279" w:lineRule="auto"/>
        <w:rPr>
          <w:rFonts w:eastAsia="Times New Roman" w:cs="Arial"/>
          <w:lang w:eastAsia="en-GB"/>
        </w:rPr>
      </w:pPr>
    </w:p>
    <w:p w14:paraId="62188F09" w14:textId="77777777" w:rsidR="005F5F1D" w:rsidRPr="005F5F1D" w:rsidRDefault="005F5F1D" w:rsidP="005F5F1D">
      <w:pPr>
        <w:pStyle w:val="ListParagraph"/>
        <w:spacing w:line="279" w:lineRule="auto"/>
        <w:textAlignment w:val="baseline"/>
        <w:rPr>
          <w:rFonts w:eastAsia="Times New Roman" w:cs="Arial"/>
          <w:lang w:eastAsia="en-GB"/>
        </w:rPr>
      </w:pPr>
    </w:p>
    <w:p w14:paraId="63344188" w14:textId="77777777" w:rsidR="005F5F1D" w:rsidRPr="005F5F1D" w:rsidRDefault="005F5F1D" w:rsidP="005F5F1D">
      <w:pPr>
        <w:pStyle w:val="ListParagraph"/>
        <w:spacing w:line="279" w:lineRule="auto"/>
        <w:textAlignment w:val="baseline"/>
        <w:rPr>
          <w:rFonts w:eastAsia="Times New Roman" w:cs="Arial"/>
          <w:lang w:eastAsia="en-GB"/>
        </w:rPr>
      </w:pPr>
      <w:r w:rsidRPr="005F5F1D">
        <w:rPr>
          <w:rFonts w:eastAsia="Times New Roman" w:cs="Arial"/>
          <w:b/>
          <w:bCs/>
          <w:lang w:eastAsia="en-GB"/>
        </w:rPr>
        <w:t>Further evidence</w:t>
      </w:r>
    </w:p>
    <w:p w14:paraId="66C2E282" w14:textId="72813A1B" w:rsidR="005F5F1D" w:rsidRPr="005F5F1D" w:rsidRDefault="00184009" w:rsidP="005F5F1D">
      <w:pPr>
        <w:pStyle w:val="ListParagraph"/>
        <w:spacing w:line="279" w:lineRule="auto"/>
        <w:textAlignment w:val="baseline"/>
        <w:rPr>
          <w:rFonts w:eastAsia="Times New Roman" w:cs="Arial"/>
          <w:lang w:eastAsia="en-GB"/>
        </w:rPr>
      </w:pPr>
      <w:r>
        <w:rPr>
          <w:rFonts w:eastAsia="Times New Roman" w:cs="Arial"/>
          <w:lang w:eastAsia="en-GB"/>
        </w:rPr>
        <w:t>We are</w:t>
      </w:r>
      <w:r w:rsidR="005F5F1D" w:rsidRPr="005F5F1D">
        <w:rPr>
          <w:rFonts w:eastAsia="Times New Roman" w:cs="Arial"/>
          <w:lang w:eastAsia="en-GB"/>
        </w:rPr>
        <w:t xml:space="preserve"> using this final question to offer some further comment that the structured questions do not give me the opportunity to make. The proposal to widen the definition of ‘bather’ is ill-conceived and potentially damaging and dangerous. </w:t>
      </w:r>
    </w:p>
    <w:p w14:paraId="5D7888D7" w14:textId="77777777" w:rsidR="005F5F1D" w:rsidRPr="005F5F1D" w:rsidRDefault="005F5F1D" w:rsidP="005F5F1D">
      <w:pPr>
        <w:pStyle w:val="ListParagraph"/>
        <w:spacing w:line="279" w:lineRule="auto"/>
        <w:textAlignment w:val="baseline"/>
        <w:rPr>
          <w:rFonts w:eastAsia="Times New Roman" w:cs="Arial"/>
          <w:lang w:eastAsia="en-GB"/>
        </w:rPr>
      </w:pPr>
      <w:r w:rsidRPr="005F5F1D">
        <w:rPr>
          <w:rFonts w:eastAsia="Times New Roman" w:cs="Arial"/>
          <w:lang w:eastAsia="en-GB"/>
        </w:rPr>
        <w:t> </w:t>
      </w:r>
    </w:p>
    <w:p w14:paraId="7426845B" w14:textId="77777777" w:rsidR="005F5F1D" w:rsidRPr="005F5F1D" w:rsidRDefault="005F5F1D" w:rsidP="005F5F1D">
      <w:pPr>
        <w:pStyle w:val="ListParagraph"/>
        <w:spacing w:line="279" w:lineRule="auto"/>
        <w:textAlignment w:val="baseline"/>
        <w:rPr>
          <w:rFonts w:eastAsia="Times New Roman" w:cs="Arial"/>
          <w:lang w:eastAsia="en-GB"/>
        </w:rPr>
      </w:pPr>
      <w:r w:rsidRPr="005F5F1D">
        <w:rPr>
          <w:rFonts w:eastAsia="Times New Roman" w:cs="Arial"/>
          <w:lang w:eastAsia="en-GB"/>
        </w:rPr>
        <w:t>Anglers have been in the forefront of campaigning for cleaning up Britain’s rivers and we believe that there is room for everyone to enjoy our rivers and streams for the purpose of recreation. This must be done in a way that protects both wildlife and other water users as some activities are simply incompatible with each other. Anglers adhere to a close season on our activities to protect fish at</w:t>
      </w:r>
      <w:r w:rsidRPr="005F5F1D">
        <w:rPr>
          <w:rFonts w:ascii="Arial" w:eastAsia="Times New Roman" w:hAnsi="Arial" w:cs="Arial"/>
          <w:lang w:eastAsia="en-GB"/>
        </w:rPr>
        <w:t> </w:t>
      </w:r>
      <w:r w:rsidRPr="005F5F1D">
        <w:rPr>
          <w:rFonts w:eastAsia="Times New Roman" w:cs="Arial"/>
          <w:lang w:eastAsia="en-GB"/>
        </w:rPr>
        <w:t>spawning times. We avoid doing tree work on our fisheries during the bird nesting season and we are very careful as to where wading is allowed due to environmental considerations. Anglers support efforts by wild swimmers and surfers to bring about improvements in water quality in rivers, lakes and coastal waters.  But bathing water regulations are primarily focused on public health. They are not a replacement for other actions needed for pollution control and improvements in overall waterbody health, such as the Water Environment (Water Framework Directive) Regulations or the conservation of habitats and species.</w:t>
      </w:r>
    </w:p>
    <w:p w14:paraId="04B0989D" w14:textId="77777777" w:rsidR="005F5F1D" w:rsidRPr="005F5F1D" w:rsidRDefault="005F5F1D" w:rsidP="005F5F1D">
      <w:pPr>
        <w:pStyle w:val="ListParagraph"/>
        <w:spacing w:line="279" w:lineRule="auto"/>
        <w:textAlignment w:val="baseline"/>
        <w:rPr>
          <w:rFonts w:eastAsia="Times New Roman" w:cs="Arial"/>
          <w:lang w:eastAsia="en-GB"/>
        </w:rPr>
      </w:pPr>
      <w:r w:rsidRPr="005F5F1D">
        <w:rPr>
          <w:rFonts w:eastAsia="Times New Roman" w:cs="Arial"/>
          <w:lang w:eastAsia="en-GB"/>
        </w:rPr>
        <w:t> </w:t>
      </w:r>
    </w:p>
    <w:p w14:paraId="05DB74C3" w14:textId="77777777" w:rsidR="005F5F1D" w:rsidRPr="005F5F1D" w:rsidRDefault="005F5F1D" w:rsidP="005F5F1D">
      <w:pPr>
        <w:pStyle w:val="ListParagraph"/>
        <w:spacing w:line="279" w:lineRule="auto"/>
        <w:textAlignment w:val="baseline"/>
        <w:rPr>
          <w:rFonts w:eastAsia="Times New Roman" w:cs="Arial"/>
          <w:lang w:eastAsia="en-GB"/>
        </w:rPr>
      </w:pPr>
      <w:r w:rsidRPr="005F5F1D">
        <w:rPr>
          <w:rFonts w:eastAsia="Times New Roman" w:cs="Arial"/>
          <w:lang w:eastAsia="en-GB"/>
        </w:rPr>
        <w:t xml:space="preserve">The potential for conflict between different water users has not been considered. There is no general right to navigate non-tidal rivers in England and Wales. Governing bodies of canoeing frequently mis-state the law on navigation on rivers in England and Wales, this leads to conflict. There is well documented conflict between some canoe groups, and angling/wildlife interests, in pursuit of a 365-day universal right to paddle on all rivers. There are multiple examples over many years of deliberate acts of trespass by these groups across private land and along rivers and streams where no navigation rights exist, and which are completely inappropriate for this activity. The government has previously resisted calls to legislate for universal access which would trample over the rights of anglers and other water users. There is a proven route of negotiating </w:t>
      </w:r>
      <w:r w:rsidRPr="005F5F1D">
        <w:rPr>
          <w:rFonts w:eastAsia="Times New Roman" w:cs="Arial"/>
          <w:lang w:eastAsia="en-GB"/>
        </w:rPr>
        <w:lastRenderedPageBreak/>
        <w:t xml:space="preserve">voluntary access agreements to share access to the water. There is a risk these proposals will conflict with and create contradictions with existing legislation. Expanding the definition of “bathers” without clarifying how this will work in the context of common law, including navigation, and land and riparian rights could result in increased conflict and inadvertently encourage people to break the law. </w:t>
      </w:r>
    </w:p>
    <w:p w14:paraId="4F1B1962" w14:textId="77777777" w:rsidR="005F5F1D" w:rsidRPr="005F5F1D" w:rsidRDefault="005F5F1D" w:rsidP="005F5F1D">
      <w:pPr>
        <w:pStyle w:val="ListParagraph"/>
        <w:spacing w:line="279" w:lineRule="auto"/>
        <w:textAlignment w:val="baseline"/>
        <w:rPr>
          <w:rFonts w:eastAsia="Times New Roman" w:cs="Arial"/>
          <w:lang w:eastAsia="en-GB"/>
        </w:rPr>
      </w:pPr>
      <w:r w:rsidRPr="005F5F1D">
        <w:rPr>
          <w:rFonts w:eastAsia="Times New Roman" w:cs="Arial"/>
          <w:lang w:eastAsia="en-GB"/>
        </w:rPr>
        <w:t> </w:t>
      </w:r>
    </w:p>
    <w:p w14:paraId="5DA99573" w14:textId="77777777" w:rsidR="005F5F1D" w:rsidRPr="005F5F1D" w:rsidRDefault="005F5F1D" w:rsidP="005F5F1D">
      <w:pPr>
        <w:pStyle w:val="ListParagraph"/>
        <w:spacing w:line="279" w:lineRule="auto"/>
        <w:textAlignment w:val="baseline"/>
        <w:rPr>
          <w:rFonts w:eastAsia="Times New Roman" w:cs="Arial"/>
          <w:lang w:eastAsia="en-GB"/>
        </w:rPr>
      </w:pPr>
      <w:r w:rsidRPr="005F5F1D">
        <w:rPr>
          <w:rFonts w:eastAsia="Times New Roman" w:cs="Arial"/>
          <w:lang w:eastAsia="en-GB"/>
        </w:rPr>
        <w:t>Any expansion of the meaning of ‘bathers’ working together with changes to the definition of the ‘bathing season’ could lead to uncontrolled (and uncontrollable) mass use of inland waterways throughout the year and at times that are particularly sensitive for fish and any in-river and bankside wildlife.  The proposal will impact negatively on any existing activity, such as fishing or bird watching, that requires wildlife to remain undisturbed. The process for designating bathing water sites cannot ignore the current law which protects fish spawning sites. This is particularly relevant as fish often spawn in the same shallow and well-oxygenated water likely to be favoured by bathers. By broadening the definition of ‘bathers’ to include activities such as rowing, canoeing and use by other small boats (possibly jet skis) the level of disturbance for fish and wildlife will be intensified and spread over a much larger section of river.</w:t>
      </w:r>
    </w:p>
    <w:p w14:paraId="4DD7363E" w14:textId="77777777" w:rsidR="005F5F1D" w:rsidRPr="005F5F1D" w:rsidRDefault="005F5F1D" w:rsidP="005F5F1D">
      <w:pPr>
        <w:pStyle w:val="ListParagraph"/>
        <w:spacing w:line="279" w:lineRule="auto"/>
        <w:textAlignment w:val="baseline"/>
        <w:rPr>
          <w:rFonts w:eastAsia="Times New Roman" w:cs="Arial"/>
          <w:lang w:eastAsia="en-GB"/>
        </w:rPr>
      </w:pPr>
      <w:r w:rsidRPr="005F5F1D">
        <w:rPr>
          <w:rFonts w:eastAsia="Times New Roman" w:cs="Arial"/>
          <w:lang w:eastAsia="en-GB"/>
        </w:rPr>
        <w:t> </w:t>
      </w:r>
    </w:p>
    <w:p w14:paraId="5448BDB7" w14:textId="77777777" w:rsidR="005F5F1D" w:rsidRPr="005F5F1D" w:rsidRDefault="005F5F1D" w:rsidP="005F5F1D">
      <w:pPr>
        <w:pStyle w:val="ListParagraph"/>
        <w:spacing w:line="279" w:lineRule="auto"/>
        <w:textAlignment w:val="baseline"/>
        <w:rPr>
          <w:rFonts w:eastAsia="Times New Roman" w:cs="Arial"/>
          <w:lang w:eastAsia="en-GB"/>
        </w:rPr>
      </w:pPr>
      <w:r w:rsidRPr="005F5F1D">
        <w:rPr>
          <w:rFonts w:eastAsia="Times New Roman" w:cs="Arial"/>
          <w:lang w:eastAsia="en-GB"/>
        </w:rPr>
        <w:t>Whilst coarse fish spawn mainly from April to June the salmonid species are winter spawners. There are no obvious safeguards being considered that would protect known fish spawning sites with particular emphasis on threatened and endangered species such as Atlantic Salmon or other SAC species such as lamprey or shad. There is a danger that in promoting year-round bathing members of the public will be at risk of prosecution under Section 2 (4) of the Salmon and Freshwater Fisheries Act in that “ ..</w:t>
      </w:r>
      <w:r w:rsidRPr="005F5F1D">
        <w:rPr>
          <w:rFonts w:eastAsia="Times New Roman" w:cs="Arial"/>
          <w:i/>
          <w:iCs/>
          <w:lang w:eastAsia="en-GB"/>
        </w:rPr>
        <w:t>any person who…</w:t>
      </w:r>
      <w:r w:rsidRPr="005F5F1D">
        <w:rPr>
          <w:rFonts w:ascii="Arial" w:eastAsia="Times New Roman" w:hAnsi="Arial" w:cs="Arial"/>
          <w:i/>
          <w:iCs/>
          <w:lang w:eastAsia="en-GB"/>
        </w:rPr>
        <w:t> </w:t>
      </w:r>
      <w:r w:rsidRPr="005F5F1D">
        <w:rPr>
          <w:rFonts w:eastAsia="Times New Roman" w:cs="Arial"/>
          <w:i/>
          <w:iCs/>
          <w:lang w:eastAsia="en-GB"/>
        </w:rPr>
        <w:t>wilfully disturbs any spawn or spawning fish or any bed, bank or shallow on which any spawn or spawning fish may be, shall be guilty of an offence.</w:t>
      </w:r>
      <w:r w:rsidRPr="005F5F1D">
        <w:rPr>
          <w:rFonts w:eastAsia="Times New Roman" w:cs="Arial"/>
          <w:lang w:eastAsia="en-GB"/>
        </w:rPr>
        <w:t>” Where damage is caused to designated features of a Site of Special Scientific Interest (“SSSI”) or Special Area of Conservation (“SAC”), then further offences may also have been committed. Anglers need to understand how these proposed reforms are compatible with the Environment Agency positive duty under the Environment Act (1995), to “maintain, improve and develop fisheries” and Defra needs to state how these reforms will not be detrimental to other legally binding targets such as halting species decline and increasing abundance. </w:t>
      </w:r>
    </w:p>
    <w:p w14:paraId="05A3037B" w14:textId="77777777" w:rsidR="005F5F1D" w:rsidRPr="005F5F1D" w:rsidRDefault="005F5F1D" w:rsidP="005F5F1D">
      <w:pPr>
        <w:pStyle w:val="ListParagraph"/>
        <w:spacing w:line="279" w:lineRule="auto"/>
        <w:textAlignment w:val="baseline"/>
        <w:rPr>
          <w:rFonts w:eastAsia="Times New Roman" w:cs="Arial"/>
          <w:lang w:eastAsia="en-GB"/>
        </w:rPr>
      </w:pPr>
      <w:r w:rsidRPr="005F5F1D">
        <w:rPr>
          <w:rFonts w:eastAsia="Times New Roman" w:cs="Arial"/>
          <w:lang w:eastAsia="en-GB"/>
        </w:rPr>
        <w:t> </w:t>
      </w:r>
    </w:p>
    <w:p w14:paraId="59C92BAC" w14:textId="77777777" w:rsidR="005F5F1D" w:rsidRPr="005F5F1D" w:rsidRDefault="005F5F1D" w:rsidP="005F5F1D">
      <w:pPr>
        <w:pStyle w:val="ListParagraph"/>
        <w:spacing w:line="279" w:lineRule="auto"/>
        <w:textAlignment w:val="baseline"/>
        <w:rPr>
          <w:rFonts w:eastAsia="Times New Roman" w:cs="Arial"/>
          <w:lang w:eastAsia="en-GB"/>
        </w:rPr>
      </w:pPr>
      <w:r w:rsidRPr="005F5F1D">
        <w:rPr>
          <w:rFonts w:eastAsia="Times New Roman" w:cs="Arial"/>
          <w:lang w:eastAsia="en-GB"/>
        </w:rPr>
        <w:t xml:space="preserve">When it comes to inland bathing water sites, this consultation appears designed to allow for an increase in not only the length of the bathing water season, but in the number of sites designated as being suitable for bathing.  It will allow non-angling water users, including watercraft, free access to rivers and lakes. Anglers do not have free access to rivers and lakes to enjoy our fishing.  Anglers must buy </w:t>
      </w:r>
      <w:r w:rsidRPr="005F5F1D">
        <w:rPr>
          <w:rFonts w:eastAsia="Times New Roman" w:cs="Arial"/>
          <w:lang w:eastAsia="en-GB"/>
        </w:rPr>
        <w:lastRenderedPageBreak/>
        <w:t>a rod licence from the Environment Agency, and in in most cases must pay, either through member fees, day tickets, or other payments to clubs, syndicates, riparian owners, and commercial fisheries, for our fishing.  A reduction in angling due to conflict with other water users will result in a substantial reduction in income, including to the government. Any reduction in the number of people angling will also impact too resulting in substantial job losses for those who support angling. According to the latest report from the Environment Agency, rod licence income (a tax on fishing) generated over £22.5m in income that was invested back into our rivers and lakes and supported 43,244 people to take up fishing. Without careful consideration before making any changes, including a full assessment of the unintended consequences, all this income and the benefits it delivers are put at risk.</w:t>
      </w:r>
    </w:p>
    <w:p w14:paraId="159D42D9" w14:textId="77777777" w:rsidR="005F5F1D" w:rsidRPr="005F5F1D" w:rsidRDefault="005F5F1D" w:rsidP="005F5F1D">
      <w:pPr>
        <w:pStyle w:val="ListParagraph"/>
        <w:spacing w:line="279" w:lineRule="auto"/>
        <w:textAlignment w:val="baseline"/>
        <w:rPr>
          <w:rFonts w:eastAsia="Times New Roman" w:cs="Arial"/>
          <w:lang w:eastAsia="en-GB"/>
        </w:rPr>
      </w:pPr>
      <w:r w:rsidRPr="005F5F1D">
        <w:rPr>
          <w:rFonts w:eastAsia="Times New Roman" w:cs="Arial"/>
          <w:lang w:eastAsia="en-GB"/>
        </w:rPr>
        <w:t>  </w:t>
      </w:r>
    </w:p>
    <w:p w14:paraId="3691E7B2" w14:textId="4DD78046" w:rsidR="00232F22" w:rsidRPr="008A26B7" w:rsidRDefault="005F5F1D" w:rsidP="005F5F1D">
      <w:pPr>
        <w:pStyle w:val="ListParagraph"/>
        <w:spacing w:line="279" w:lineRule="auto"/>
        <w:textAlignment w:val="baseline"/>
        <w:rPr>
          <w:rFonts w:eastAsia="Times New Roman" w:cs="Arial"/>
          <w:lang w:eastAsia="en-GB"/>
        </w:rPr>
      </w:pPr>
      <w:r w:rsidRPr="005F5F1D">
        <w:rPr>
          <w:rFonts w:eastAsia="Times New Roman" w:cs="Arial"/>
          <w:lang w:eastAsia="en-GB"/>
        </w:rPr>
        <w:t>There is a need for greater transparency in the decision-making process around bathing water site designation. There needs to be more emphasis in the criteria for site selection on what information is required in order to initially and continually assess the potential and actual impacts on ecology and wildlife and clearer guidance on ‘</w:t>
      </w:r>
      <w:r w:rsidR="00184009" w:rsidRPr="005F5F1D">
        <w:rPr>
          <w:rFonts w:eastAsia="Times New Roman" w:cs="Arial"/>
          <w:lang w:eastAsia="en-GB"/>
        </w:rPr>
        <w:t>red lines</w:t>
      </w:r>
      <w:r w:rsidRPr="005F5F1D">
        <w:rPr>
          <w:rFonts w:eastAsia="Times New Roman" w:cs="Arial"/>
          <w:lang w:eastAsia="en-GB"/>
        </w:rPr>
        <w:t>’, i.e. criteria that would automatically make a site unsuitable. There does not appear to have been any impact assessment as part of this consultation.</w:t>
      </w:r>
      <w:r w:rsidRPr="005F5F1D">
        <w:rPr>
          <w:rFonts w:ascii="Arial" w:eastAsia="Times New Roman" w:hAnsi="Arial" w:cs="Arial"/>
          <w:lang w:eastAsia="en-GB"/>
        </w:rPr>
        <w:t> </w:t>
      </w:r>
      <w:r w:rsidRPr="005F5F1D">
        <w:rPr>
          <w:rFonts w:eastAsia="Times New Roman" w:cs="Arial"/>
          <w:lang w:eastAsia="en-GB"/>
        </w:rPr>
        <w:t> This means that issues around access, riparian and fishing rights, navigation or ecological impact have not been properly considered. The exclusion of the regulatory bodies is also a matter of concern. These are all major flaws in the process, particularly given the resourcing implications on already over-stretched regulators and serious consequences and conflicts that could arise in respect of Wider Reform 1.</w:t>
      </w:r>
      <w:r w:rsidRPr="005F5F1D">
        <w:rPr>
          <w:rFonts w:ascii="Arial" w:eastAsia="Times New Roman" w:hAnsi="Arial" w:cs="Arial"/>
          <w:lang w:eastAsia="en-GB"/>
        </w:rPr>
        <w:t> </w:t>
      </w:r>
      <w:r w:rsidRPr="005F5F1D">
        <w:rPr>
          <w:rFonts w:eastAsia="Times New Roman" w:cs="Arial"/>
          <w:lang w:eastAsia="en-GB"/>
        </w:rPr>
        <w:t xml:space="preserve">There must be proper assessment of the environmental impact of both the designation process and any de-designation decision-making and the views of Natural England, the Environment Agency, Natural Resources Wales and other appropriate bodies on these proposed reforms must be sought in advance. The local community, including existing water users, such as anglers, most also be fully involved. Furthermore, the increased use of canoes and other watercraft brought in from other river systems only heightens the risk of the inadvertent transfer of invasive species. Many anglers, angling clubs and fishery owners across England and Wales could be </w:t>
      </w:r>
      <w:r w:rsidR="00184009" w:rsidRPr="005F5F1D">
        <w:rPr>
          <w:rFonts w:eastAsia="Times New Roman" w:cs="Arial"/>
          <w:lang w:eastAsia="en-GB"/>
        </w:rPr>
        <w:t>massively and</w:t>
      </w:r>
      <w:r w:rsidRPr="005F5F1D">
        <w:rPr>
          <w:rFonts w:eastAsia="Times New Roman" w:cs="Arial"/>
          <w:lang w:eastAsia="en-GB"/>
        </w:rPr>
        <w:t xml:space="preserve"> negatively impacted by these proposed changes. </w:t>
      </w:r>
    </w:p>
    <w:sectPr w:rsidR="00232F22" w:rsidRPr="008A26B7" w:rsidSect="009B1D75">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2E2D3" w14:textId="77777777" w:rsidR="0001123E" w:rsidRDefault="0001123E" w:rsidP="000A3B64">
      <w:pPr>
        <w:spacing w:after="0" w:line="240" w:lineRule="auto"/>
      </w:pPr>
      <w:r>
        <w:separator/>
      </w:r>
    </w:p>
  </w:endnote>
  <w:endnote w:type="continuationSeparator" w:id="0">
    <w:p w14:paraId="5372ED09" w14:textId="77777777" w:rsidR="0001123E" w:rsidRDefault="0001123E" w:rsidP="000A3B64">
      <w:pPr>
        <w:spacing w:after="0" w:line="240" w:lineRule="auto"/>
      </w:pPr>
      <w:r>
        <w:continuationSeparator/>
      </w:r>
    </w:p>
  </w:endnote>
  <w:endnote w:type="continuationNotice" w:id="1">
    <w:p w14:paraId="3EFD3D72" w14:textId="77777777" w:rsidR="0001123E" w:rsidRDefault="000112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3966335"/>
      <w:docPartObj>
        <w:docPartGallery w:val="Page Numbers (Bottom of Page)"/>
        <w:docPartUnique/>
      </w:docPartObj>
    </w:sdtPr>
    <w:sdtEndPr>
      <w:rPr>
        <w:noProof/>
      </w:rPr>
    </w:sdtEndPr>
    <w:sdtContent>
      <w:p w14:paraId="2903CBC8" w14:textId="77777777" w:rsidR="0030242B" w:rsidRDefault="003024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6770CE" w14:textId="77777777" w:rsidR="0030242B" w:rsidRDefault="00302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8BADF" w14:textId="77777777" w:rsidR="0001123E" w:rsidRDefault="0001123E" w:rsidP="000A3B64">
      <w:pPr>
        <w:spacing w:after="0" w:line="240" w:lineRule="auto"/>
      </w:pPr>
      <w:r>
        <w:separator/>
      </w:r>
    </w:p>
  </w:footnote>
  <w:footnote w:type="continuationSeparator" w:id="0">
    <w:p w14:paraId="22C83D25" w14:textId="77777777" w:rsidR="0001123E" w:rsidRDefault="0001123E" w:rsidP="000A3B64">
      <w:pPr>
        <w:spacing w:after="0" w:line="240" w:lineRule="auto"/>
      </w:pPr>
      <w:r>
        <w:continuationSeparator/>
      </w:r>
    </w:p>
  </w:footnote>
  <w:footnote w:type="continuationNotice" w:id="1">
    <w:p w14:paraId="505BF07A" w14:textId="77777777" w:rsidR="0001123E" w:rsidRDefault="000112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9409D"/>
    <w:multiLevelType w:val="hybridMultilevel"/>
    <w:tmpl w:val="BA26F67A"/>
    <w:lvl w:ilvl="0" w:tplc="AD16AC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261D42"/>
    <w:multiLevelType w:val="multilevel"/>
    <w:tmpl w:val="247A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D37D48"/>
    <w:multiLevelType w:val="multilevel"/>
    <w:tmpl w:val="31224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6289531">
    <w:abstractNumId w:val="0"/>
  </w:num>
  <w:num w:numId="2" w16cid:durableId="254675203">
    <w:abstractNumId w:val="2"/>
  </w:num>
  <w:num w:numId="3" w16cid:durableId="159077727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F3E"/>
    <w:rsid w:val="00002D86"/>
    <w:rsid w:val="00005BE8"/>
    <w:rsid w:val="0001123E"/>
    <w:rsid w:val="000134F2"/>
    <w:rsid w:val="00030067"/>
    <w:rsid w:val="00053485"/>
    <w:rsid w:val="0005681A"/>
    <w:rsid w:val="00062FFA"/>
    <w:rsid w:val="00066F92"/>
    <w:rsid w:val="00081B62"/>
    <w:rsid w:val="000907DF"/>
    <w:rsid w:val="000938E9"/>
    <w:rsid w:val="000A0249"/>
    <w:rsid w:val="000A3B64"/>
    <w:rsid w:val="000A4842"/>
    <w:rsid w:val="000A5556"/>
    <w:rsid w:val="000A595C"/>
    <w:rsid w:val="000A6025"/>
    <w:rsid w:val="000B3643"/>
    <w:rsid w:val="000B372A"/>
    <w:rsid w:val="000B47D5"/>
    <w:rsid w:val="000D23EC"/>
    <w:rsid w:val="000E5793"/>
    <w:rsid w:val="000F2820"/>
    <w:rsid w:val="00102343"/>
    <w:rsid w:val="00104C45"/>
    <w:rsid w:val="00115F1F"/>
    <w:rsid w:val="00117B9B"/>
    <w:rsid w:val="00127BF9"/>
    <w:rsid w:val="0013485D"/>
    <w:rsid w:val="00137F75"/>
    <w:rsid w:val="00140623"/>
    <w:rsid w:val="0014645E"/>
    <w:rsid w:val="00150B74"/>
    <w:rsid w:val="00160931"/>
    <w:rsid w:val="0016475E"/>
    <w:rsid w:val="00164A49"/>
    <w:rsid w:val="00184009"/>
    <w:rsid w:val="0018470B"/>
    <w:rsid w:val="00185608"/>
    <w:rsid w:val="001A3B9F"/>
    <w:rsid w:val="001B0585"/>
    <w:rsid w:val="001B5F3E"/>
    <w:rsid w:val="001C4157"/>
    <w:rsid w:val="00202432"/>
    <w:rsid w:val="002122E8"/>
    <w:rsid w:val="002240AE"/>
    <w:rsid w:val="00232F22"/>
    <w:rsid w:val="00246AAC"/>
    <w:rsid w:val="00264730"/>
    <w:rsid w:val="002674C3"/>
    <w:rsid w:val="002733DC"/>
    <w:rsid w:val="002772A8"/>
    <w:rsid w:val="0028696F"/>
    <w:rsid w:val="00293FBC"/>
    <w:rsid w:val="002963FB"/>
    <w:rsid w:val="002D70E5"/>
    <w:rsid w:val="002F3566"/>
    <w:rsid w:val="002F3E3A"/>
    <w:rsid w:val="0030242B"/>
    <w:rsid w:val="0030558F"/>
    <w:rsid w:val="003420DF"/>
    <w:rsid w:val="003503DD"/>
    <w:rsid w:val="00360EBA"/>
    <w:rsid w:val="00370CB1"/>
    <w:rsid w:val="003816F9"/>
    <w:rsid w:val="00383917"/>
    <w:rsid w:val="00384320"/>
    <w:rsid w:val="0038683F"/>
    <w:rsid w:val="00386C5D"/>
    <w:rsid w:val="00390AA0"/>
    <w:rsid w:val="0039524B"/>
    <w:rsid w:val="00396468"/>
    <w:rsid w:val="003B3EFB"/>
    <w:rsid w:val="003C733E"/>
    <w:rsid w:val="003D13C5"/>
    <w:rsid w:val="003D6DB0"/>
    <w:rsid w:val="003E510B"/>
    <w:rsid w:val="003E5CB3"/>
    <w:rsid w:val="00413BA1"/>
    <w:rsid w:val="00414F18"/>
    <w:rsid w:val="00417FEF"/>
    <w:rsid w:val="004203A3"/>
    <w:rsid w:val="004531EC"/>
    <w:rsid w:val="00453A94"/>
    <w:rsid w:val="00461911"/>
    <w:rsid w:val="004621C0"/>
    <w:rsid w:val="00480FA5"/>
    <w:rsid w:val="00481AD7"/>
    <w:rsid w:val="004838B7"/>
    <w:rsid w:val="00495410"/>
    <w:rsid w:val="004A0436"/>
    <w:rsid w:val="004A7A32"/>
    <w:rsid w:val="004B21A6"/>
    <w:rsid w:val="004B7873"/>
    <w:rsid w:val="004C0E0C"/>
    <w:rsid w:val="004C0E1C"/>
    <w:rsid w:val="004C4C74"/>
    <w:rsid w:val="004D7FDF"/>
    <w:rsid w:val="004E1ACB"/>
    <w:rsid w:val="004E3817"/>
    <w:rsid w:val="004E5383"/>
    <w:rsid w:val="0050582E"/>
    <w:rsid w:val="00520379"/>
    <w:rsid w:val="00526323"/>
    <w:rsid w:val="005427DC"/>
    <w:rsid w:val="00547E24"/>
    <w:rsid w:val="005544DF"/>
    <w:rsid w:val="00562D61"/>
    <w:rsid w:val="00564DC4"/>
    <w:rsid w:val="0057130C"/>
    <w:rsid w:val="00572BDB"/>
    <w:rsid w:val="0057661C"/>
    <w:rsid w:val="00577CB2"/>
    <w:rsid w:val="0059221E"/>
    <w:rsid w:val="005B06E5"/>
    <w:rsid w:val="005C5D66"/>
    <w:rsid w:val="005E6144"/>
    <w:rsid w:val="005E7537"/>
    <w:rsid w:val="005F41C0"/>
    <w:rsid w:val="005F5F1D"/>
    <w:rsid w:val="00602D81"/>
    <w:rsid w:val="00603BEE"/>
    <w:rsid w:val="00612B26"/>
    <w:rsid w:val="0061389F"/>
    <w:rsid w:val="00624479"/>
    <w:rsid w:val="006302D0"/>
    <w:rsid w:val="00663158"/>
    <w:rsid w:val="00670098"/>
    <w:rsid w:val="00670C1A"/>
    <w:rsid w:val="006741E4"/>
    <w:rsid w:val="00677EFA"/>
    <w:rsid w:val="006B7235"/>
    <w:rsid w:val="006C13F7"/>
    <w:rsid w:val="006D287D"/>
    <w:rsid w:val="006E7581"/>
    <w:rsid w:val="006F49C5"/>
    <w:rsid w:val="00713476"/>
    <w:rsid w:val="007170E0"/>
    <w:rsid w:val="00717CF4"/>
    <w:rsid w:val="0072185F"/>
    <w:rsid w:val="00725376"/>
    <w:rsid w:val="007255A8"/>
    <w:rsid w:val="007304B0"/>
    <w:rsid w:val="00731B66"/>
    <w:rsid w:val="00733C9D"/>
    <w:rsid w:val="00736E42"/>
    <w:rsid w:val="00753FF2"/>
    <w:rsid w:val="007668CD"/>
    <w:rsid w:val="00786D39"/>
    <w:rsid w:val="007970F8"/>
    <w:rsid w:val="007A6DAC"/>
    <w:rsid w:val="007A762D"/>
    <w:rsid w:val="007C585A"/>
    <w:rsid w:val="007F22B8"/>
    <w:rsid w:val="008046F0"/>
    <w:rsid w:val="008056CB"/>
    <w:rsid w:val="008157C8"/>
    <w:rsid w:val="00816441"/>
    <w:rsid w:val="008221C1"/>
    <w:rsid w:val="008275F8"/>
    <w:rsid w:val="00837CB0"/>
    <w:rsid w:val="00852749"/>
    <w:rsid w:val="008570E6"/>
    <w:rsid w:val="00864FD4"/>
    <w:rsid w:val="008724A5"/>
    <w:rsid w:val="00875448"/>
    <w:rsid w:val="00876B65"/>
    <w:rsid w:val="008822A0"/>
    <w:rsid w:val="00892855"/>
    <w:rsid w:val="008A26B7"/>
    <w:rsid w:val="008A2D13"/>
    <w:rsid w:val="008B4A6E"/>
    <w:rsid w:val="008B5346"/>
    <w:rsid w:val="008B7F83"/>
    <w:rsid w:val="008C0A63"/>
    <w:rsid w:val="008C61F5"/>
    <w:rsid w:val="008D1251"/>
    <w:rsid w:val="008D1BBC"/>
    <w:rsid w:val="008D5F24"/>
    <w:rsid w:val="008E5224"/>
    <w:rsid w:val="008F7A4B"/>
    <w:rsid w:val="00931576"/>
    <w:rsid w:val="009337F7"/>
    <w:rsid w:val="009475AC"/>
    <w:rsid w:val="009519BD"/>
    <w:rsid w:val="00954259"/>
    <w:rsid w:val="00954584"/>
    <w:rsid w:val="00963A80"/>
    <w:rsid w:val="00972D52"/>
    <w:rsid w:val="00974E8B"/>
    <w:rsid w:val="00985C44"/>
    <w:rsid w:val="00987B2B"/>
    <w:rsid w:val="00992A97"/>
    <w:rsid w:val="009933AD"/>
    <w:rsid w:val="009B0C92"/>
    <w:rsid w:val="009B1D75"/>
    <w:rsid w:val="009B34AE"/>
    <w:rsid w:val="009C5827"/>
    <w:rsid w:val="009D5B78"/>
    <w:rsid w:val="009E3740"/>
    <w:rsid w:val="00A04BAB"/>
    <w:rsid w:val="00A10F4C"/>
    <w:rsid w:val="00A13ECA"/>
    <w:rsid w:val="00A317FE"/>
    <w:rsid w:val="00A320D8"/>
    <w:rsid w:val="00A32E02"/>
    <w:rsid w:val="00A46835"/>
    <w:rsid w:val="00A46E10"/>
    <w:rsid w:val="00A62B66"/>
    <w:rsid w:val="00A702B6"/>
    <w:rsid w:val="00A71DEE"/>
    <w:rsid w:val="00A73302"/>
    <w:rsid w:val="00A76CFB"/>
    <w:rsid w:val="00A91C4F"/>
    <w:rsid w:val="00A93481"/>
    <w:rsid w:val="00A949D8"/>
    <w:rsid w:val="00AA7420"/>
    <w:rsid w:val="00AC6AFA"/>
    <w:rsid w:val="00AC71F8"/>
    <w:rsid w:val="00AD3F91"/>
    <w:rsid w:val="00AF0943"/>
    <w:rsid w:val="00AF2FC9"/>
    <w:rsid w:val="00B148FE"/>
    <w:rsid w:val="00B17060"/>
    <w:rsid w:val="00B176E8"/>
    <w:rsid w:val="00B17FD7"/>
    <w:rsid w:val="00B201F6"/>
    <w:rsid w:val="00B21E8C"/>
    <w:rsid w:val="00B26512"/>
    <w:rsid w:val="00B33167"/>
    <w:rsid w:val="00B43F02"/>
    <w:rsid w:val="00B44502"/>
    <w:rsid w:val="00B755EF"/>
    <w:rsid w:val="00B853A7"/>
    <w:rsid w:val="00B919CB"/>
    <w:rsid w:val="00BA3496"/>
    <w:rsid w:val="00BB2C64"/>
    <w:rsid w:val="00BB371C"/>
    <w:rsid w:val="00BB551E"/>
    <w:rsid w:val="00BC06CF"/>
    <w:rsid w:val="00BC365D"/>
    <w:rsid w:val="00BD0EA3"/>
    <w:rsid w:val="00BE1781"/>
    <w:rsid w:val="00BE4810"/>
    <w:rsid w:val="00BE6C1A"/>
    <w:rsid w:val="00BE6EAC"/>
    <w:rsid w:val="00C02F87"/>
    <w:rsid w:val="00C1301E"/>
    <w:rsid w:val="00C423CF"/>
    <w:rsid w:val="00C7014D"/>
    <w:rsid w:val="00C726E5"/>
    <w:rsid w:val="00C75488"/>
    <w:rsid w:val="00C83689"/>
    <w:rsid w:val="00C84366"/>
    <w:rsid w:val="00C9133E"/>
    <w:rsid w:val="00CB6019"/>
    <w:rsid w:val="00CC096E"/>
    <w:rsid w:val="00CC1048"/>
    <w:rsid w:val="00CC41C3"/>
    <w:rsid w:val="00CC4C52"/>
    <w:rsid w:val="00CD3C6A"/>
    <w:rsid w:val="00CD567C"/>
    <w:rsid w:val="00CE0228"/>
    <w:rsid w:val="00CE4D27"/>
    <w:rsid w:val="00CE53AE"/>
    <w:rsid w:val="00CF0D20"/>
    <w:rsid w:val="00CF1316"/>
    <w:rsid w:val="00D00B0D"/>
    <w:rsid w:val="00D111C2"/>
    <w:rsid w:val="00D12B7E"/>
    <w:rsid w:val="00D202DC"/>
    <w:rsid w:val="00D22030"/>
    <w:rsid w:val="00D22E94"/>
    <w:rsid w:val="00D231D7"/>
    <w:rsid w:val="00D2544A"/>
    <w:rsid w:val="00D303BB"/>
    <w:rsid w:val="00D31D09"/>
    <w:rsid w:val="00D32DEB"/>
    <w:rsid w:val="00D34A58"/>
    <w:rsid w:val="00D55C5B"/>
    <w:rsid w:val="00D60ECA"/>
    <w:rsid w:val="00D65F1D"/>
    <w:rsid w:val="00D66999"/>
    <w:rsid w:val="00D67859"/>
    <w:rsid w:val="00D95FD2"/>
    <w:rsid w:val="00D97C96"/>
    <w:rsid w:val="00DA0258"/>
    <w:rsid w:val="00DA6EE7"/>
    <w:rsid w:val="00DB254E"/>
    <w:rsid w:val="00DD5796"/>
    <w:rsid w:val="00DF1B41"/>
    <w:rsid w:val="00DF1D77"/>
    <w:rsid w:val="00E01B2B"/>
    <w:rsid w:val="00E01D95"/>
    <w:rsid w:val="00E220ED"/>
    <w:rsid w:val="00E24598"/>
    <w:rsid w:val="00E437C2"/>
    <w:rsid w:val="00E505E6"/>
    <w:rsid w:val="00E54F03"/>
    <w:rsid w:val="00E644CD"/>
    <w:rsid w:val="00E71ADD"/>
    <w:rsid w:val="00E76750"/>
    <w:rsid w:val="00E85849"/>
    <w:rsid w:val="00E8637D"/>
    <w:rsid w:val="00EB19E3"/>
    <w:rsid w:val="00EB5D46"/>
    <w:rsid w:val="00EC0635"/>
    <w:rsid w:val="00EC5E2F"/>
    <w:rsid w:val="00EC730C"/>
    <w:rsid w:val="00ED306E"/>
    <w:rsid w:val="00EE27B4"/>
    <w:rsid w:val="00EE3455"/>
    <w:rsid w:val="00EF4820"/>
    <w:rsid w:val="00EF616A"/>
    <w:rsid w:val="00EF62DE"/>
    <w:rsid w:val="00F12153"/>
    <w:rsid w:val="00F12F90"/>
    <w:rsid w:val="00F254AC"/>
    <w:rsid w:val="00F305D4"/>
    <w:rsid w:val="00F30697"/>
    <w:rsid w:val="00F36812"/>
    <w:rsid w:val="00F47E43"/>
    <w:rsid w:val="00F83839"/>
    <w:rsid w:val="00F86EBC"/>
    <w:rsid w:val="00FB59B4"/>
    <w:rsid w:val="00FB61E5"/>
    <w:rsid w:val="00FC31D2"/>
    <w:rsid w:val="00FC6168"/>
    <w:rsid w:val="00FC79ED"/>
    <w:rsid w:val="00FD4C5F"/>
    <w:rsid w:val="00FE6422"/>
    <w:rsid w:val="00FE747C"/>
    <w:rsid w:val="112F4D1E"/>
    <w:rsid w:val="13237AC8"/>
    <w:rsid w:val="1DA2892B"/>
    <w:rsid w:val="463E4CB2"/>
    <w:rsid w:val="57BF6D81"/>
    <w:rsid w:val="5F7744D3"/>
    <w:rsid w:val="67CB6F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153D0"/>
  <w15:chartTrackingRefBased/>
  <w15:docId w15:val="{42A6C44A-E747-4C24-93D0-F98745B3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5F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5F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5F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5F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5F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5F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5F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5F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5F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F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5F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5F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5F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5F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5F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5F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5F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5F3E"/>
    <w:rPr>
      <w:rFonts w:eastAsiaTheme="majorEastAsia" w:cstheme="majorBidi"/>
      <w:color w:val="272727" w:themeColor="text1" w:themeTint="D8"/>
    </w:rPr>
  </w:style>
  <w:style w:type="paragraph" w:styleId="Title">
    <w:name w:val="Title"/>
    <w:basedOn w:val="Normal"/>
    <w:next w:val="Normal"/>
    <w:link w:val="TitleChar"/>
    <w:uiPriority w:val="10"/>
    <w:qFormat/>
    <w:rsid w:val="001B5F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5F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5F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5F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5F3E"/>
    <w:pPr>
      <w:spacing w:before="160"/>
      <w:jc w:val="center"/>
    </w:pPr>
    <w:rPr>
      <w:i/>
      <w:iCs/>
      <w:color w:val="404040" w:themeColor="text1" w:themeTint="BF"/>
    </w:rPr>
  </w:style>
  <w:style w:type="character" w:customStyle="1" w:styleId="QuoteChar">
    <w:name w:val="Quote Char"/>
    <w:basedOn w:val="DefaultParagraphFont"/>
    <w:link w:val="Quote"/>
    <w:uiPriority w:val="29"/>
    <w:rsid w:val="001B5F3E"/>
    <w:rPr>
      <w:i/>
      <w:iCs/>
      <w:color w:val="404040" w:themeColor="text1" w:themeTint="BF"/>
    </w:rPr>
  </w:style>
  <w:style w:type="paragraph" w:styleId="ListParagraph">
    <w:name w:val="List Paragraph"/>
    <w:basedOn w:val="Normal"/>
    <w:uiPriority w:val="34"/>
    <w:qFormat/>
    <w:rsid w:val="001B5F3E"/>
    <w:pPr>
      <w:ind w:left="720"/>
      <w:contextualSpacing/>
    </w:pPr>
  </w:style>
  <w:style w:type="character" w:styleId="IntenseEmphasis">
    <w:name w:val="Intense Emphasis"/>
    <w:basedOn w:val="DefaultParagraphFont"/>
    <w:uiPriority w:val="21"/>
    <w:qFormat/>
    <w:rsid w:val="001B5F3E"/>
    <w:rPr>
      <w:i/>
      <w:iCs/>
      <w:color w:val="0F4761" w:themeColor="accent1" w:themeShade="BF"/>
    </w:rPr>
  </w:style>
  <w:style w:type="paragraph" w:styleId="IntenseQuote">
    <w:name w:val="Intense Quote"/>
    <w:basedOn w:val="Normal"/>
    <w:next w:val="Normal"/>
    <w:link w:val="IntenseQuoteChar"/>
    <w:uiPriority w:val="30"/>
    <w:qFormat/>
    <w:rsid w:val="001B5F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5F3E"/>
    <w:rPr>
      <w:i/>
      <w:iCs/>
      <w:color w:val="0F4761" w:themeColor="accent1" w:themeShade="BF"/>
    </w:rPr>
  </w:style>
  <w:style w:type="character" w:styleId="IntenseReference">
    <w:name w:val="Intense Reference"/>
    <w:basedOn w:val="DefaultParagraphFont"/>
    <w:uiPriority w:val="32"/>
    <w:qFormat/>
    <w:rsid w:val="001B5F3E"/>
    <w:rPr>
      <w:b/>
      <w:bCs/>
      <w:smallCaps/>
      <w:color w:val="0F4761" w:themeColor="accent1" w:themeShade="BF"/>
      <w:spacing w:val="5"/>
    </w:rPr>
  </w:style>
  <w:style w:type="character" w:styleId="CommentReference">
    <w:name w:val="annotation reference"/>
    <w:basedOn w:val="DefaultParagraphFont"/>
    <w:uiPriority w:val="99"/>
    <w:semiHidden/>
    <w:unhideWhenUsed/>
    <w:rsid w:val="001B5F3E"/>
    <w:rPr>
      <w:sz w:val="16"/>
      <w:szCs w:val="16"/>
    </w:rPr>
  </w:style>
  <w:style w:type="paragraph" w:styleId="CommentText">
    <w:name w:val="annotation text"/>
    <w:basedOn w:val="Normal"/>
    <w:link w:val="CommentTextChar"/>
    <w:uiPriority w:val="99"/>
    <w:unhideWhenUsed/>
    <w:rsid w:val="001B5F3E"/>
    <w:pPr>
      <w:spacing w:line="240" w:lineRule="auto"/>
    </w:pPr>
    <w:rPr>
      <w:sz w:val="20"/>
      <w:szCs w:val="20"/>
    </w:rPr>
  </w:style>
  <w:style w:type="character" w:customStyle="1" w:styleId="CommentTextChar">
    <w:name w:val="Comment Text Char"/>
    <w:basedOn w:val="DefaultParagraphFont"/>
    <w:link w:val="CommentText"/>
    <w:uiPriority w:val="99"/>
    <w:rsid w:val="001B5F3E"/>
    <w:rPr>
      <w:sz w:val="20"/>
      <w:szCs w:val="20"/>
    </w:rPr>
  </w:style>
  <w:style w:type="paragraph" w:styleId="Header">
    <w:name w:val="header"/>
    <w:basedOn w:val="Normal"/>
    <w:link w:val="HeaderChar"/>
    <w:uiPriority w:val="99"/>
    <w:unhideWhenUsed/>
    <w:rsid w:val="000A3B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B64"/>
  </w:style>
  <w:style w:type="paragraph" w:styleId="Footer">
    <w:name w:val="footer"/>
    <w:basedOn w:val="Normal"/>
    <w:link w:val="FooterChar"/>
    <w:uiPriority w:val="99"/>
    <w:unhideWhenUsed/>
    <w:rsid w:val="000A3B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B64"/>
  </w:style>
  <w:style w:type="character" w:styleId="PlaceholderText">
    <w:name w:val="Placeholder Text"/>
    <w:basedOn w:val="DefaultParagraphFont"/>
    <w:uiPriority w:val="99"/>
    <w:semiHidden/>
    <w:rsid w:val="00CC41C3"/>
    <w:rPr>
      <w:color w:val="666666"/>
    </w:rPr>
  </w:style>
  <w:style w:type="character" w:styleId="Hyperlink">
    <w:name w:val="Hyperlink"/>
    <w:basedOn w:val="DefaultParagraphFont"/>
    <w:uiPriority w:val="99"/>
    <w:unhideWhenUsed/>
    <w:rsid w:val="00BE6C1A"/>
    <w:rPr>
      <w:color w:val="467886" w:themeColor="hyperlink"/>
      <w:u w:val="single"/>
    </w:rPr>
  </w:style>
  <w:style w:type="character" w:styleId="UnresolvedMention">
    <w:name w:val="Unresolved Mention"/>
    <w:basedOn w:val="DefaultParagraphFont"/>
    <w:uiPriority w:val="99"/>
    <w:semiHidden/>
    <w:unhideWhenUsed/>
    <w:rsid w:val="00BE6C1A"/>
    <w:rPr>
      <w:color w:val="605E5C"/>
      <w:shd w:val="clear" w:color="auto" w:fill="E1DFDD"/>
    </w:rPr>
  </w:style>
  <w:style w:type="paragraph" w:customStyle="1" w:styleId="Default">
    <w:name w:val="Default"/>
    <w:rsid w:val="00E8637D"/>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bdr w:val="nil"/>
      <w:lang w:val="en-US" w:eastAsia="en-GB"/>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874920">
      <w:bodyDiv w:val="1"/>
      <w:marLeft w:val="0"/>
      <w:marRight w:val="0"/>
      <w:marTop w:val="0"/>
      <w:marBottom w:val="0"/>
      <w:divBdr>
        <w:top w:val="none" w:sz="0" w:space="0" w:color="auto"/>
        <w:left w:val="none" w:sz="0" w:space="0" w:color="auto"/>
        <w:bottom w:val="none" w:sz="0" w:space="0" w:color="auto"/>
        <w:right w:val="none" w:sz="0" w:space="0" w:color="auto"/>
      </w:divBdr>
    </w:div>
    <w:div w:id="811675991">
      <w:bodyDiv w:val="1"/>
      <w:marLeft w:val="0"/>
      <w:marRight w:val="0"/>
      <w:marTop w:val="0"/>
      <w:marBottom w:val="0"/>
      <w:divBdr>
        <w:top w:val="none" w:sz="0" w:space="0" w:color="auto"/>
        <w:left w:val="none" w:sz="0" w:space="0" w:color="auto"/>
        <w:bottom w:val="none" w:sz="0" w:space="0" w:color="auto"/>
        <w:right w:val="none" w:sz="0" w:space="0" w:color="auto"/>
      </w:divBdr>
    </w:div>
    <w:div w:id="1141921816">
      <w:bodyDiv w:val="1"/>
      <w:marLeft w:val="0"/>
      <w:marRight w:val="0"/>
      <w:marTop w:val="0"/>
      <w:marBottom w:val="0"/>
      <w:divBdr>
        <w:top w:val="none" w:sz="0" w:space="0" w:color="auto"/>
        <w:left w:val="none" w:sz="0" w:space="0" w:color="auto"/>
        <w:bottom w:val="none" w:sz="0" w:space="0" w:color="auto"/>
        <w:right w:val="none" w:sz="0" w:space="0" w:color="auto"/>
      </w:divBdr>
    </w:div>
    <w:div w:id="1293756002">
      <w:bodyDiv w:val="1"/>
      <w:marLeft w:val="0"/>
      <w:marRight w:val="0"/>
      <w:marTop w:val="0"/>
      <w:marBottom w:val="0"/>
      <w:divBdr>
        <w:top w:val="none" w:sz="0" w:space="0" w:color="auto"/>
        <w:left w:val="none" w:sz="0" w:space="0" w:color="auto"/>
        <w:bottom w:val="none" w:sz="0" w:space="0" w:color="auto"/>
        <w:right w:val="none" w:sz="0" w:space="0" w:color="auto"/>
      </w:divBdr>
    </w:div>
    <w:div w:id="1320229039">
      <w:bodyDiv w:val="1"/>
      <w:marLeft w:val="0"/>
      <w:marRight w:val="0"/>
      <w:marTop w:val="0"/>
      <w:marBottom w:val="0"/>
      <w:divBdr>
        <w:top w:val="none" w:sz="0" w:space="0" w:color="auto"/>
        <w:left w:val="none" w:sz="0" w:space="0" w:color="auto"/>
        <w:bottom w:val="none" w:sz="0" w:space="0" w:color="auto"/>
        <w:right w:val="none" w:sz="0" w:space="0" w:color="auto"/>
      </w:divBdr>
    </w:div>
    <w:div w:id="170047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A1F901E619714D98F575A01B47CE12" ma:contentTypeVersion="15" ma:contentTypeDescription="Create a new document." ma:contentTypeScope="" ma:versionID="b7d9558d122ed3157ec79e1ea75f2380">
  <xsd:schema xmlns:xsd="http://www.w3.org/2001/XMLSchema" xmlns:xs="http://www.w3.org/2001/XMLSchema" xmlns:p="http://schemas.microsoft.com/office/2006/metadata/properties" xmlns:ns2="b4a74396-66fe-42b1-b9ab-f4fb0c4d715d" xmlns:ns3="1dc8d585-abd7-43de-bea8-7395ad847a79" xmlns:ns4="c3416893-4bec-4a82-86f6-bdf794bf2b95" targetNamespace="http://schemas.microsoft.com/office/2006/metadata/properties" ma:root="true" ma:fieldsID="8e4f27f15ff751d66fd047769253ea17" ns2:_="" ns3:_="" ns4:_="">
    <xsd:import namespace="b4a74396-66fe-42b1-b9ab-f4fb0c4d715d"/>
    <xsd:import namespace="1dc8d585-abd7-43de-bea8-7395ad847a79"/>
    <xsd:import namespace="c3416893-4bec-4a82-86f6-bdf794bf2b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74396-66fe-42b1-b9ab-f4fb0c4d7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9d38e49-ef4a-4a20-84e4-4c567932949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c8d585-abd7-43de-bea8-7395ad847a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416893-4bec-4a82-86f6-bdf794bf2b9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7eb2b9-6f74-429a-a50f-805dcd7c921c}" ma:internalName="TaxCatchAll" ma:showField="CatchAllData" ma:web="c3416893-4bec-4a82-86f6-bdf794bf2b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3416893-4bec-4a82-86f6-bdf794bf2b95" xsi:nil="true"/>
    <lcf76f155ced4ddcb4097134ff3c332f xmlns="b4a74396-66fe-42b1-b9ab-f4fb0c4d715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DC9D63-A979-4BAD-9DFB-15C8FE776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a74396-66fe-42b1-b9ab-f4fb0c4d715d"/>
    <ds:schemaRef ds:uri="1dc8d585-abd7-43de-bea8-7395ad847a79"/>
    <ds:schemaRef ds:uri="c3416893-4bec-4a82-86f6-bdf794bf2b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4C3A37-BF14-4132-A50D-DDF2B66D4F10}">
  <ds:schemaRefs>
    <ds:schemaRef ds:uri="http://schemas.openxmlformats.org/officeDocument/2006/bibliography"/>
  </ds:schemaRefs>
</ds:datastoreItem>
</file>

<file path=customXml/itemProps3.xml><?xml version="1.0" encoding="utf-8"?>
<ds:datastoreItem xmlns:ds="http://schemas.openxmlformats.org/officeDocument/2006/customXml" ds:itemID="{80EEC47E-579F-4D51-A21F-444484B02F85}">
  <ds:schemaRefs>
    <ds:schemaRef ds:uri="http://schemas.microsoft.com/office/2006/metadata/properties"/>
    <ds:schemaRef ds:uri="http://schemas.microsoft.com/office/infopath/2007/PartnerControls"/>
    <ds:schemaRef ds:uri="c3416893-4bec-4a82-86f6-bdf794bf2b95"/>
    <ds:schemaRef ds:uri="b4a74396-66fe-42b1-b9ab-f4fb0c4d715d"/>
  </ds:schemaRefs>
</ds:datastoreItem>
</file>

<file path=customXml/itemProps4.xml><?xml version="1.0" encoding="utf-8"?>
<ds:datastoreItem xmlns:ds="http://schemas.openxmlformats.org/officeDocument/2006/customXml" ds:itemID="{37375166-C34A-44B6-97E5-C1F9E9F064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17</Pages>
  <Words>3079</Words>
  <Characters>17552</Characters>
  <Application>Microsoft Office Word</Application>
  <DocSecurity>0</DocSecurity>
  <Lines>146</Lines>
  <Paragraphs>41</Paragraphs>
  <ScaleCrop>false</ScaleCrop>
  <Company>Defra</Company>
  <LinksUpToDate>false</LinksUpToDate>
  <CharactersWithSpaces>20590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Emily</dc:creator>
  <cp:keywords/>
  <dc:description/>
  <cp:lastModifiedBy>David Brookes</cp:lastModifiedBy>
  <cp:revision>27</cp:revision>
  <dcterms:created xsi:type="dcterms:W3CDTF">2024-12-10T15:49:00Z</dcterms:created>
  <dcterms:modified xsi:type="dcterms:W3CDTF">2024-12-11T15:17:00Z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0x010100D8A1F901E619714D98F575A01B47CE12</vt:lpwstr>
  </property>
  <property fmtid="{D5CDD505-2E9C-101B-9397-08002B2CF9AE}" pid="3" name="MediaServiceImageTags">
    <vt:lpwstr/>
  </property>
</Properties>
</file>